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AFB9" w14:textId="3BE0D618" w:rsidR="00C33815" w:rsidRPr="007F063C" w:rsidRDefault="00DC11BB" w:rsidP="00FF272D">
      <w:pPr>
        <w:tabs>
          <w:tab w:val="left" w:pos="4536"/>
        </w:tabs>
        <w:suppressAutoHyphens w:val="0"/>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ab/>
        <w:t>PATVIRTINTA</w:t>
      </w:r>
    </w:p>
    <w:p w14:paraId="7BC030BB" w14:textId="77777777" w:rsidR="009B24AF" w:rsidRDefault="00DC11BB" w:rsidP="004F5C0F">
      <w:pPr>
        <w:tabs>
          <w:tab w:val="left" w:pos="4536"/>
        </w:tabs>
        <w:suppressAutoHyphens w:val="0"/>
        <w:ind w:left="4536"/>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Rokiškio rajono savivaldybės </w:t>
      </w:r>
      <w:r w:rsidR="004F5C0F">
        <w:rPr>
          <w:rFonts w:eastAsia="Calibri" w:cs="Times New Roman"/>
          <w:color w:val="auto"/>
          <w:bdr w:val="none" w:sz="0" w:space="0" w:color="auto" w:frame="1"/>
          <w:lang w:val="lt-LT"/>
        </w:rPr>
        <w:t>tarybos</w:t>
      </w:r>
      <w:r w:rsidRPr="007F063C">
        <w:rPr>
          <w:rFonts w:eastAsia="Calibri" w:cs="Times New Roman"/>
          <w:color w:val="auto"/>
          <w:bdr w:val="none" w:sz="0" w:space="0" w:color="auto" w:frame="1"/>
          <w:lang w:val="lt-LT"/>
        </w:rPr>
        <w:t xml:space="preserve"> </w:t>
      </w:r>
    </w:p>
    <w:p w14:paraId="0885C7C5" w14:textId="4A4B72A1" w:rsidR="00DC11BB" w:rsidRPr="007F063C" w:rsidRDefault="00DC11BB" w:rsidP="004F5C0F">
      <w:pPr>
        <w:tabs>
          <w:tab w:val="left" w:pos="4536"/>
        </w:tabs>
        <w:suppressAutoHyphens w:val="0"/>
        <w:ind w:left="4536"/>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202</w:t>
      </w:r>
      <w:r w:rsidR="004F5C0F">
        <w:rPr>
          <w:rFonts w:eastAsia="Calibri" w:cs="Times New Roman"/>
          <w:color w:val="auto"/>
          <w:bdr w:val="none" w:sz="0" w:space="0" w:color="auto" w:frame="1"/>
          <w:lang w:val="lt-LT"/>
        </w:rPr>
        <w:t>3</w:t>
      </w:r>
      <w:r w:rsidR="000E4DC9" w:rsidRPr="007F063C">
        <w:rPr>
          <w:rFonts w:eastAsia="Calibri" w:cs="Times New Roman"/>
          <w:color w:val="auto"/>
          <w:bdr w:val="none" w:sz="0" w:space="0" w:color="auto" w:frame="1"/>
          <w:lang w:val="lt-LT"/>
        </w:rPr>
        <w:t xml:space="preserve"> </w:t>
      </w:r>
      <w:r w:rsidRPr="007F063C">
        <w:rPr>
          <w:rFonts w:eastAsia="Calibri" w:cs="Times New Roman"/>
          <w:color w:val="auto"/>
          <w:bdr w:val="none" w:sz="0" w:space="0" w:color="auto" w:frame="1"/>
          <w:lang w:val="lt-LT"/>
        </w:rPr>
        <w:t xml:space="preserve">m. balandžio </w:t>
      </w:r>
      <w:r w:rsidR="004F5C0F">
        <w:rPr>
          <w:rFonts w:eastAsia="Calibri" w:cs="Times New Roman"/>
          <w:color w:val="auto"/>
          <w:bdr w:val="none" w:sz="0" w:space="0" w:color="auto" w:frame="1"/>
          <w:lang w:val="lt-LT"/>
        </w:rPr>
        <w:t xml:space="preserve">28 </w:t>
      </w:r>
      <w:r w:rsidR="0064202F">
        <w:rPr>
          <w:rFonts w:eastAsia="Calibri" w:cs="Times New Roman"/>
          <w:color w:val="auto"/>
          <w:bdr w:val="none" w:sz="0" w:space="0" w:color="auto" w:frame="1"/>
          <w:lang w:val="lt-LT"/>
        </w:rPr>
        <w:t xml:space="preserve">d. </w:t>
      </w:r>
      <w:r w:rsidR="00B01994">
        <w:rPr>
          <w:rFonts w:eastAsia="Calibri" w:cs="Times New Roman"/>
          <w:color w:val="auto"/>
          <w:bdr w:val="none" w:sz="0" w:space="0" w:color="auto" w:frame="1"/>
          <w:lang w:val="lt-LT"/>
        </w:rPr>
        <w:t xml:space="preserve">sprendimu </w:t>
      </w:r>
      <w:r w:rsidR="009B24AF">
        <w:rPr>
          <w:rFonts w:eastAsia="Calibri" w:cs="Times New Roman"/>
          <w:color w:val="auto"/>
          <w:bdr w:val="none" w:sz="0" w:space="0" w:color="auto" w:frame="1"/>
          <w:lang w:val="lt-LT"/>
        </w:rPr>
        <w:t xml:space="preserve">Nr. </w:t>
      </w:r>
      <w:r w:rsidR="004F5C0F">
        <w:rPr>
          <w:rFonts w:eastAsia="Calibri" w:cs="Times New Roman"/>
          <w:color w:val="auto"/>
          <w:bdr w:val="none" w:sz="0" w:space="0" w:color="auto" w:frame="1"/>
          <w:lang w:val="lt-LT"/>
        </w:rPr>
        <w:t>TS</w:t>
      </w:r>
      <w:r w:rsidRPr="007F063C">
        <w:rPr>
          <w:rFonts w:eastAsia="Calibri" w:cs="Times New Roman"/>
          <w:color w:val="auto"/>
          <w:bdr w:val="none" w:sz="0" w:space="0" w:color="auto" w:frame="1"/>
          <w:lang w:val="lt-LT"/>
        </w:rPr>
        <w:t>-</w:t>
      </w:r>
      <w:r w:rsidR="004F5C0F">
        <w:rPr>
          <w:rFonts w:eastAsia="Calibri" w:cs="Times New Roman"/>
          <w:color w:val="auto"/>
          <w:bdr w:val="none" w:sz="0" w:space="0" w:color="auto" w:frame="1"/>
          <w:lang w:val="lt-LT"/>
        </w:rPr>
        <w:t xml:space="preserve"> </w:t>
      </w:r>
    </w:p>
    <w:p w14:paraId="46ED5CCC" w14:textId="77777777" w:rsidR="00DC11BB" w:rsidRPr="007F063C" w:rsidRDefault="00DC11BB" w:rsidP="00FF272D">
      <w:pPr>
        <w:suppressAutoHyphens w:val="0"/>
        <w:jc w:val="center"/>
        <w:rPr>
          <w:rFonts w:eastAsia="Calibri" w:cs="Times New Roman"/>
          <w:b/>
          <w:color w:val="auto"/>
          <w:bdr w:val="none" w:sz="0" w:space="0" w:color="auto" w:frame="1"/>
          <w:lang w:val="lt-LT"/>
        </w:rPr>
      </w:pPr>
    </w:p>
    <w:p w14:paraId="000547FF" w14:textId="60259820" w:rsidR="00402F1E" w:rsidRPr="007F063C" w:rsidRDefault="00DC4A44"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ROKIŠKIO</w:t>
      </w:r>
      <w:r w:rsidR="00402F1E" w:rsidRPr="007F063C">
        <w:rPr>
          <w:rFonts w:eastAsia="Calibri" w:cs="Times New Roman"/>
          <w:b/>
          <w:color w:val="auto"/>
          <w:bdr w:val="none" w:sz="0" w:space="0" w:color="auto" w:frame="1"/>
          <w:lang w:val="lt-LT"/>
        </w:rPr>
        <w:t xml:space="preserve"> RAJONO SAVIVALDYBĖS JAUNIMO </w:t>
      </w:r>
      <w:r w:rsidR="006478F5" w:rsidRPr="007F063C">
        <w:rPr>
          <w:rFonts w:eastAsia="Calibri" w:cs="Times New Roman"/>
          <w:b/>
          <w:color w:val="auto"/>
          <w:bdr w:val="none" w:sz="0" w:space="0" w:color="auto" w:frame="1"/>
          <w:lang w:val="lt-LT"/>
        </w:rPr>
        <w:t xml:space="preserve">VASAROS </w:t>
      </w:r>
      <w:r w:rsidR="00402F1E" w:rsidRPr="007F063C">
        <w:rPr>
          <w:rFonts w:eastAsia="Calibri" w:cs="Times New Roman"/>
          <w:b/>
          <w:color w:val="auto"/>
          <w:bdr w:val="none" w:sz="0" w:space="0" w:color="auto" w:frame="1"/>
          <w:lang w:val="lt-LT"/>
        </w:rPr>
        <w:t>UŽIMTUMO IR INTEGRACIJOS Į DARBO RINKĄ PROGRAM</w:t>
      </w:r>
      <w:r w:rsidR="00402062" w:rsidRPr="007F063C">
        <w:rPr>
          <w:rFonts w:eastAsia="Calibri" w:cs="Times New Roman"/>
          <w:b/>
          <w:color w:val="auto"/>
          <w:bdr w:val="none" w:sz="0" w:space="0" w:color="auto" w:frame="1"/>
          <w:lang w:val="lt-LT"/>
        </w:rPr>
        <w:t>OS FINANSAVIMO TVARKOS APRAŠAS</w:t>
      </w:r>
    </w:p>
    <w:p w14:paraId="65A7C0B9" w14:textId="77777777" w:rsidR="00402F1E" w:rsidRPr="007F063C" w:rsidRDefault="00402F1E" w:rsidP="00FF272D">
      <w:pPr>
        <w:suppressAutoHyphens w:val="0"/>
        <w:jc w:val="center"/>
        <w:rPr>
          <w:rFonts w:eastAsia="Calibri" w:cs="Times New Roman"/>
          <w:color w:val="auto"/>
          <w:bdr w:val="none" w:sz="0" w:space="0" w:color="auto" w:frame="1"/>
          <w:lang w:val="lt-LT"/>
        </w:rPr>
      </w:pPr>
    </w:p>
    <w:p w14:paraId="6F997729"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I SKYRIUS</w:t>
      </w:r>
    </w:p>
    <w:p w14:paraId="6D7D548E"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BENDROJI DALIS</w:t>
      </w:r>
    </w:p>
    <w:p w14:paraId="7C21C4BE" w14:textId="77777777" w:rsidR="00402F1E" w:rsidRPr="007F063C" w:rsidRDefault="00402F1E" w:rsidP="00FF272D">
      <w:pPr>
        <w:suppressAutoHyphens w:val="0"/>
        <w:jc w:val="center"/>
        <w:rPr>
          <w:rFonts w:eastAsia="Calibri" w:cs="Times New Roman"/>
          <w:color w:val="auto"/>
          <w:bdr w:val="none" w:sz="0" w:space="0" w:color="auto" w:frame="1"/>
          <w:lang w:val="lt-LT"/>
        </w:rPr>
      </w:pPr>
    </w:p>
    <w:p w14:paraId="3685A24A" w14:textId="37FB164C" w:rsidR="00402F1E" w:rsidRPr="007F063C" w:rsidRDefault="00402F1E" w:rsidP="008F14E0">
      <w:pPr>
        <w:suppressAutoHyphens w:val="0"/>
        <w:ind w:firstLine="851"/>
        <w:jc w:val="both"/>
        <w:rPr>
          <w:rFonts w:eastAsia="Calibri" w:cs="Times New Roman"/>
          <w:color w:val="auto"/>
          <w:bdr w:val="none" w:sz="0" w:space="0" w:color="auto" w:frame="1"/>
          <w:lang w:val="lt-LT"/>
        </w:rPr>
      </w:pPr>
      <w:bookmarkStart w:id="0" w:name="_GoBack"/>
      <w:bookmarkEnd w:id="0"/>
      <w:r w:rsidRPr="007F063C">
        <w:rPr>
          <w:rFonts w:eastAsia="Calibri" w:cs="Times New Roman"/>
          <w:color w:val="auto"/>
          <w:bdr w:val="none" w:sz="0" w:space="0" w:color="auto" w:frame="1"/>
          <w:lang w:val="lt-LT"/>
        </w:rPr>
        <w:t xml:space="preserve">1. </w:t>
      </w:r>
      <w:r w:rsidR="00DC4A44" w:rsidRPr="007F063C">
        <w:rPr>
          <w:rFonts w:eastAsia="Calibri" w:cs="Times New Roman"/>
          <w:color w:val="auto"/>
          <w:bdr w:val="none" w:sz="0" w:space="0" w:color="auto" w:frame="1"/>
          <w:lang w:val="lt-LT"/>
        </w:rPr>
        <w:t>Rokiškio</w:t>
      </w:r>
      <w:r w:rsidRPr="007F063C">
        <w:rPr>
          <w:rFonts w:eastAsia="Calibri" w:cs="Times New Roman"/>
          <w:color w:val="auto"/>
          <w:bdr w:val="none" w:sz="0" w:space="0" w:color="auto" w:frame="1"/>
          <w:lang w:val="lt-LT"/>
        </w:rPr>
        <w:t xml:space="preserve"> rajono savivaldybės jaunimo </w:t>
      </w:r>
      <w:r w:rsidR="006478F5" w:rsidRPr="007F063C">
        <w:rPr>
          <w:rFonts w:eastAsia="Calibri" w:cs="Times New Roman"/>
          <w:color w:val="auto"/>
          <w:bdr w:val="none" w:sz="0" w:space="0" w:color="auto" w:frame="1"/>
          <w:lang w:val="lt-LT"/>
        </w:rPr>
        <w:t xml:space="preserve">vasaros </w:t>
      </w:r>
      <w:r w:rsidRPr="007F063C">
        <w:rPr>
          <w:rFonts w:eastAsia="Calibri" w:cs="Times New Roman"/>
          <w:color w:val="auto"/>
          <w:bdr w:val="none" w:sz="0" w:space="0" w:color="auto" w:frame="1"/>
          <w:lang w:val="lt-LT"/>
        </w:rPr>
        <w:t xml:space="preserve">užimtumo ir integracijos į darbo rinką programa (toliau – Programa) siekiama didinti jaunimo užimtumą vasaros metu, ne ugdymo proceso metu skatinti ir didinti pagalbą jauniems žmonėms įgyjant praktinių įgūdžių. </w:t>
      </w:r>
    </w:p>
    <w:p w14:paraId="3FAFAEB3" w14:textId="1C348BB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2. Programa skirta jaunimui nuo 14 iki 1</w:t>
      </w:r>
      <w:r w:rsidR="003D7C2B" w:rsidRPr="007F063C">
        <w:rPr>
          <w:rFonts w:eastAsia="Calibri" w:cs="Times New Roman"/>
          <w:color w:val="auto"/>
          <w:bdr w:val="none" w:sz="0" w:space="0" w:color="auto" w:frame="1"/>
          <w:lang w:val="lt-LT"/>
        </w:rPr>
        <w:t>9</w:t>
      </w:r>
      <w:r w:rsidRPr="007F063C">
        <w:rPr>
          <w:rFonts w:eastAsia="Calibri" w:cs="Times New Roman"/>
          <w:color w:val="auto"/>
          <w:bdr w:val="none" w:sz="0" w:space="0" w:color="auto" w:frame="1"/>
          <w:lang w:val="lt-LT"/>
        </w:rPr>
        <w:t xml:space="preserve"> m.</w:t>
      </w:r>
      <w:r w:rsidR="000C6100" w:rsidRPr="007F063C">
        <w:rPr>
          <w:rFonts w:eastAsia="Calibri" w:cs="Times New Roman"/>
          <w:color w:val="auto"/>
          <w:bdr w:val="none" w:sz="0" w:space="0" w:color="auto" w:frame="1"/>
          <w:lang w:val="lt-LT"/>
        </w:rPr>
        <w:t xml:space="preserve">, deklaravusiam savo gyvenamąją vietą </w:t>
      </w:r>
      <w:r w:rsidR="00DC4A44" w:rsidRPr="007F063C">
        <w:rPr>
          <w:rFonts w:eastAsia="Calibri" w:cs="Times New Roman"/>
          <w:color w:val="auto"/>
          <w:bdr w:val="none" w:sz="0" w:space="0" w:color="auto" w:frame="1"/>
          <w:lang w:val="lt-LT"/>
        </w:rPr>
        <w:t>Rokiškio</w:t>
      </w:r>
      <w:r w:rsidR="000C6100" w:rsidRPr="007F063C">
        <w:rPr>
          <w:rFonts w:eastAsia="Calibri" w:cs="Times New Roman"/>
          <w:color w:val="auto"/>
          <w:bdr w:val="none" w:sz="0" w:space="0" w:color="auto" w:frame="1"/>
          <w:lang w:val="lt-LT"/>
        </w:rPr>
        <w:t xml:space="preserve"> rajono savivaldybė</w:t>
      </w:r>
      <w:r w:rsidR="00C20E2E" w:rsidRPr="007F063C">
        <w:rPr>
          <w:rFonts w:eastAsia="Calibri" w:cs="Times New Roman"/>
          <w:color w:val="auto"/>
          <w:bdr w:val="none" w:sz="0" w:space="0" w:color="auto" w:frame="1"/>
          <w:lang w:val="lt-LT"/>
        </w:rPr>
        <w:t>s teritorijoje</w:t>
      </w:r>
      <w:r w:rsidR="000C6100" w:rsidRPr="007F063C">
        <w:rPr>
          <w:rFonts w:eastAsia="Calibri" w:cs="Times New Roman"/>
          <w:color w:val="auto"/>
          <w:bdr w:val="none" w:sz="0" w:space="0" w:color="auto" w:frame="1"/>
          <w:lang w:val="lt-LT"/>
        </w:rPr>
        <w:t xml:space="preserve"> </w:t>
      </w:r>
      <w:r w:rsidRPr="007F063C">
        <w:rPr>
          <w:rFonts w:eastAsia="Calibri" w:cs="Times New Roman"/>
          <w:color w:val="auto"/>
          <w:bdr w:val="none" w:sz="0" w:space="0" w:color="auto" w:frame="1"/>
          <w:lang w:val="lt-LT"/>
        </w:rPr>
        <w:t xml:space="preserve">(toliau – jaunimas). Programos vykdymo terminas – </w:t>
      </w:r>
      <w:r w:rsidR="00151592" w:rsidRPr="007F063C">
        <w:rPr>
          <w:rFonts w:eastAsia="Calibri" w:cs="Times New Roman"/>
          <w:color w:val="auto"/>
          <w:bdr w:val="none" w:sz="0" w:space="0" w:color="auto" w:frame="1"/>
          <w:lang w:val="lt-LT"/>
        </w:rPr>
        <w:t xml:space="preserve">liepos </w:t>
      </w:r>
      <w:r w:rsidRPr="007F063C">
        <w:rPr>
          <w:rFonts w:eastAsia="Calibri" w:cs="Times New Roman"/>
          <w:color w:val="auto"/>
          <w:bdr w:val="none" w:sz="0" w:space="0" w:color="auto" w:frame="1"/>
          <w:lang w:val="lt-LT"/>
        </w:rPr>
        <w:t xml:space="preserve">–rugpjūčio mėnesiais, ne ugdymo proceso metu. </w:t>
      </w:r>
    </w:p>
    <w:p w14:paraId="51CDDD3F" w14:textId="16060BED"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3. Programa remiama </w:t>
      </w:r>
      <w:r w:rsidR="00DC4A44" w:rsidRPr="007F063C">
        <w:rPr>
          <w:rFonts w:eastAsia="Calibri" w:cs="Times New Roman"/>
          <w:color w:val="auto"/>
          <w:bdr w:val="none" w:sz="0" w:space="0" w:color="auto" w:frame="1"/>
          <w:lang w:val="lt-LT"/>
        </w:rPr>
        <w:t>Rokiškio</w:t>
      </w:r>
      <w:r w:rsidRPr="007F063C">
        <w:rPr>
          <w:rFonts w:eastAsia="Calibri" w:cs="Times New Roman"/>
          <w:color w:val="auto"/>
          <w:bdr w:val="none" w:sz="0" w:space="0" w:color="auto" w:frame="1"/>
          <w:lang w:val="lt-LT"/>
        </w:rPr>
        <w:t xml:space="preserve"> rajono savivaldybės biudžeto lėšomis Programoje nustatyta tvarka ir vykdoma </w:t>
      </w:r>
      <w:r w:rsidR="00DC4A44" w:rsidRPr="007F063C">
        <w:rPr>
          <w:rFonts w:eastAsia="Calibri" w:cs="Times New Roman"/>
          <w:color w:val="auto"/>
          <w:bdr w:val="none" w:sz="0" w:space="0" w:color="auto" w:frame="1"/>
          <w:lang w:val="lt-LT"/>
        </w:rPr>
        <w:t xml:space="preserve">Rokiškio </w:t>
      </w:r>
      <w:r w:rsidRPr="007F063C">
        <w:rPr>
          <w:rFonts w:eastAsia="Calibri" w:cs="Times New Roman"/>
          <w:color w:val="auto"/>
          <w:bdr w:val="none" w:sz="0" w:space="0" w:color="auto" w:frame="1"/>
          <w:lang w:val="lt-LT"/>
        </w:rPr>
        <w:t xml:space="preserve">rajono savivaldybės teritorijoje. </w:t>
      </w:r>
    </w:p>
    <w:p w14:paraId="61AD9A05"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4. Programoje vartojamos sąvokos atitinka Lietuvos Respublikos darbo kodekse, Lietuvos Respublikos jaunimo politikos pagrindų įstatyme ir kituose teisės aktuose vartojamas sąvokas.</w:t>
      </w:r>
    </w:p>
    <w:p w14:paraId="5BFA8D61" w14:textId="77777777" w:rsidR="00402F1E" w:rsidRPr="007F063C" w:rsidRDefault="00402F1E" w:rsidP="00FF272D">
      <w:pPr>
        <w:suppressAutoHyphens w:val="0"/>
        <w:ind w:firstLine="1134"/>
        <w:jc w:val="center"/>
        <w:rPr>
          <w:rFonts w:eastAsia="Calibri" w:cs="Times New Roman"/>
          <w:b/>
          <w:color w:val="auto"/>
          <w:bdr w:val="none" w:sz="0" w:space="0" w:color="auto" w:frame="1"/>
          <w:lang w:val="lt-LT"/>
        </w:rPr>
      </w:pPr>
    </w:p>
    <w:p w14:paraId="360E9ABB"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II SKYRIUS</w:t>
      </w:r>
    </w:p>
    <w:p w14:paraId="6952BF43"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PROGRAMOS TIKSLAS IR UŽDAVINIAI</w:t>
      </w:r>
    </w:p>
    <w:p w14:paraId="26806A8C" w14:textId="77777777" w:rsidR="00402F1E" w:rsidRPr="007F063C" w:rsidRDefault="00402F1E" w:rsidP="00FF272D">
      <w:pPr>
        <w:suppressAutoHyphens w:val="0"/>
        <w:ind w:firstLine="851"/>
        <w:jc w:val="center"/>
        <w:rPr>
          <w:rFonts w:eastAsia="Calibri" w:cs="Times New Roman"/>
          <w:b/>
          <w:color w:val="auto"/>
          <w:bdr w:val="none" w:sz="0" w:space="0" w:color="auto" w:frame="1"/>
          <w:lang w:val="lt-LT"/>
        </w:rPr>
      </w:pPr>
    </w:p>
    <w:p w14:paraId="27844458"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5. Programos tikslas – sudaryti palankias sąlygas jaunimo užimtumui didinti vasaros atostogų metu.</w:t>
      </w:r>
    </w:p>
    <w:p w14:paraId="183EA263"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6. Programos uždaviniai:</w:t>
      </w:r>
    </w:p>
    <w:p w14:paraId="35E86F35"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6.1. didinti jaunimo motyvaciją pasirinkti sezoninį darbą vasaros atostogų metu, kaip vieną iš užimtumo priemonių;</w:t>
      </w:r>
    </w:p>
    <w:p w14:paraId="30FF036B"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6.2. padėti integruotis į darbo rinką vasaros atostogų metu;</w:t>
      </w:r>
    </w:p>
    <w:p w14:paraId="4232FE6E" w14:textId="32FA30F5"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6.3. remti darbdavius, pagal Programą įdarbinusius jaunuolius, kompensuojant darbo vietos išlaikymą Programoje nustatyta tv</w:t>
      </w:r>
      <w:r w:rsidR="0091792F" w:rsidRPr="007F063C">
        <w:rPr>
          <w:rFonts w:eastAsia="Calibri" w:cs="Times New Roman"/>
          <w:color w:val="auto"/>
          <w:bdr w:val="none" w:sz="0" w:space="0" w:color="auto" w:frame="1"/>
          <w:lang w:val="lt-LT"/>
        </w:rPr>
        <w:t>arka;</w:t>
      </w:r>
    </w:p>
    <w:p w14:paraId="5A9DD544" w14:textId="756F433C" w:rsidR="0091792F" w:rsidRPr="007F063C" w:rsidRDefault="0091792F"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6.4. </w:t>
      </w:r>
      <w:r w:rsidR="007D2AE6" w:rsidRPr="007F063C">
        <w:rPr>
          <w:rFonts w:eastAsia="Calibri" w:cs="Times New Roman"/>
          <w:color w:val="auto"/>
          <w:bdr w:val="none" w:sz="0" w:space="0" w:color="auto" w:frame="1"/>
          <w:lang w:val="lt-LT"/>
        </w:rPr>
        <w:t>u</w:t>
      </w:r>
      <w:r w:rsidRPr="007F063C">
        <w:rPr>
          <w:rFonts w:eastAsia="Calibri" w:cs="Times New Roman"/>
          <w:color w:val="auto"/>
          <w:bdr w:val="none" w:sz="0" w:space="0" w:color="auto" w:frame="1"/>
          <w:lang w:val="lt-LT"/>
        </w:rPr>
        <w:t xml:space="preserve">žtikrinti </w:t>
      </w:r>
      <w:proofErr w:type="spellStart"/>
      <w:r w:rsidRPr="007F063C">
        <w:rPr>
          <w:rFonts w:eastAsia="Calibri" w:cs="Times New Roman"/>
          <w:color w:val="auto"/>
          <w:bdr w:val="none" w:sz="0" w:space="0" w:color="auto" w:frame="1"/>
          <w:lang w:val="lt-LT"/>
        </w:rPr>
        <w:t>mentorystę</w:t>
      </w:r>
      <w:proofErr w:type="spellEnd"/>
      <w:r w:rsidRPr="007F063C">
        <w:rPr>
          <w:rFonts w:eastAsia="Calibri" w:cs="Times New Roman"/>
          <w:color w:val="auto"/>
          <w:bdr w:val="none" w:sz="0" w:space="0" w:color="auto" w:frame="1"/>
          <w:lang w:val="lt-LT"/>
        </w:rPr>
        <w:t xml:space="preserve"> projekto metu siekiant palydėti (palaikyti) jaunus žmones jų darbo vietoje, siekiant įgyti reikalingu</w:t>
      </w:r>
      <w:r w:rsidR="007D2AE6" w:rsidRPr="007F063C">
        <w:rPr>
          <w:rFonts w:eastAsia="Calibri" w:cs="Times New Roman"/>
          <w:color w:val="auto"/>
          <w:bdr w:val="none" w:sz="0" w:space="0" w:color="auto" w:frame="1"/>
          <w:lang w:val="lt-LT"/>
        </w:rPr>
        <w:t>s gebėjimus, ugdyti jų įgūdžius.</w:t>
      </w:r>
    </w:p>
    <w:p w14:paraId="3957A4A4" w14:textId="1E584B00"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7. Įgyvendinant Programą siekiama skatinti bendradarbiavimą su </w:t>
      </w:r>
      <w:r w:rsidR="00DC4A44" w:rsidRPr="007F063C">
        <w:rPr>
          <w:rFonts w:eastAsia="Calibri" w:cs="Times New Roman"/>
          <w:color w:val="auto"/>
          <w:bdr w:val="none" w:sz="0" w:space="0" w:color="auto" w:frame="1"/>
          <w:lang w:val="lt-LT"/>
        </w:rPr>
        <w:t>Rokiškio</w:t>
      </w:r>
      <w:r w:rsidR="00246717" w:rsidRPr="007F063C">
        <w:rPr>
          <w:rFonts w:eastAsia="Calibri" w:cs="Times New Roman"/>
          <w:color w:val="auto"/>
          <w:bdr w:val="none" w:sz="0" w:space="0" w:color="auto" w:frame="1"/>
          <w:lang w:val="lt-LT"/>
        </w:rPr>
        <w:t xml:space="preserve"> rajono</w:t>
      </w:r>
      <w:r w:rsidRPr="007F063C">
        <w:rPr>
          <w:rFonts w:eastAsia="Calibri" w:cs="Times New Roman"/>
          <w:color w:val="auto"/>
          <w:bdr w:val="none" w:sz="0" w:space="0" w:color="auto" w:frame="1"/>
          <w:lang w:val="lt-LT"/>
        </w:rPr>
        <w:t xml:space="preserve"> savivaldybės teritorijoje veikiančiu verslo sektoriumi, pagerinti jaunimo profesinio orientavimo kokybę, užimtumą vasaros laikotarpiu ir </w:t>
      </w:r>
      <w:r w:rsidR="007A6579" w:rsidRPr="007F063C">
        <w:rPr>
          <w:rFonts w:eastAsia="Calibri" w:cs="Times New Roman"/>
          <w:color w:val="auto"/>
          <w:bdr w:val="none" w:sz="0" w:space="0" w:color="auto" w:frame="1"/>
          <w:lang w:val="lt-LT"/>
        </w:rPr>
        <w:t xml:space="preserve">prioritetiniu būdu </w:t>
      </w:r>
      <w:r w:rsidRPr="007F063C">
        <w:rPr>
          <w:rFonts w:eastAsia="Calibri" w:cs="Times New Roman"/>
          <w:color w:val="auto"/>
          <w:bdr w:val="none" w:sz="0" w:space="0" w:color="auto" w:frame="1"/>
          <w:lang w:val="lt-LT"/>
        </w:rPr>
        <w:t xml:space="preserve">įtraukti į Programos įgyvendinimą jaunimą, kurių šeimos nariai gauna mažesnes pajamas, taip mažinant socialinę atskirtį. </w:t>
      </w:r>
    </w:p>
    <w:p w14:paraId="725409E2" w14:textId="77777777" w:rsidR="00402F1E" w:rsidRPr="007F063C" w:rsidRDefault="00402F1E" w:rsidP="00FF272D">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 </w:t>
      </w:r>
    </w:p>
    <w:p w14:paraId="1D0C08EE"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III SKYRIUS</w:t>
      </w:r>
    </w:p>
    <w:p w14:paraId="71BF669A"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PROGRAMOS DALYVIAI IR IMTIS</w:t>
      </w:r>
    </w:p>
    <w:p w14:paraId="56D02179" w14:textId="77777777" w:rsidR="00402F1E" w:rsidRPr="007F063C" w:rsidRDefault="00402F1E" w:rsidP="00FF272D">
      <w:pPr>
        <w:suppressAutoHyphens w:val="0"/>
        <w:ind w:firstLine="851"/>
        <w:jc w:val="center"/>
        <w:rPr>
          <w:rFonts w:eastAsia="Calibri" w:cs="Times New Roman"/>
          <w:b/>
          <w:color w:val="auto"/>
          <w:bdr w:val="none" w:sz="0" w:space="0" w:color="auto" w:frame="1"/>
          <w:lang w:val="lt-LT"/>
        </w:rPr>
      </w:pPr>
    </w:p>
    <w:p w14:paraId="09A0FECB"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8. Dalyvauti Programoje gali:</w:t>
      </w:r>
    </w:p>
    <w:p w14:paraId="005B7170"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8.1. darbdaviai:</w:t>
      </w:r>
    </w:p>
    <w:p w14:paraId="4F1B984C" w14:textId="11BD3CCB"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8.1.1. Lietuvos Respublikoje įsteigti juridiniai asmenys, kurie veiklą vykdo </w:t>
      </w:r>
      <w:bookmarkStart w:id="1" w:name="_Hlk25657055"/>
      <w:r w:rsidR="00DC4A44" w:rsidRPr="007F063C">
        <w:rPr>
          <w:rFonts w:eastAsia="Calibri" w:cs="Times New Roman"/>
          <w:color w:val="auto"/>
          <w:bdr w:val="none" w:sz="0" w:space="0" w:color="auto" w:frame="1"/>
          <w:lang w:val="lt-LT"/>
        </w:rPr>
        <w:t>Rokiškio</w:t>
      </w:r>
      <w:r w:rsidR="00D459B6" w:rsidRPr="007F063C">
        <w:rPr>
          <w:rFonts w:eastAsia="Calibri" w:cs="Times New Roman"/>
          <w:color w:val="auto"/>
          <w:bdr w:val="none" w:sz="0" w:space="0" w:color="auto" w:frame="1"/>
          <w:lang w:val="lt-LT"/>
        </w:rPr>
        <w:t xml:space="preserve"> rajono </w:t>
      </w:r>
      <w:r w:rsidRPr="007F063C">
        <w:rPr>
          <w:rFonts w:eastAsia="Calibri" w:cs="Times New Roman"/>
          <w:color w:val="auto"/>
          <w:bdr w:val="none" w:sz="0" w:space="0" w:color="auto" w:frame="1"/>
          <w:lang w:val="lt-LT"/>
        </w:rPr>
        <w:t xml:space="preserve"> </w:t>
      </w:r>
      <w:bookmarkEnd w:id="1"/>
      <w:r w:rsidRPr="007F063C">
        <w:rPr>
          <w:rFonts w:eastAsia="Calibri" w:cs="Times New Roman"/>
          <w:color w:val="auto"/>
          <w:bdr w:val="none" w:sz="0" w:space="0" w:color="auto" w:frame="1"/>
          <w:lang w:val="lt-LT"/>
        </w:rPr>
        <w:t>savivaldybės teritorijoje;</w:t>
      </w:r>
    </w:p>
    <w:p w14:paraId="70AE87CE" w14:textId="0223B159"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8.1.2. Lietuvos Respublikoje įsteigtos kitos organizacijos (ūkininkas), kurios veiklą vykdo </w:t>
      </w:r>
      <w:r w:rsidR="00DC4A44" w:rsidRPr="007F063C">
        <w:rPr>
          <w:rFonts w:eastAsia="Calibri" w:cs="Times New Roman"/>
          <w:color w:val="auto"/>
          <w:bdr w:val="none" w:sz="0" w:space="0" w:color="auto" w:frame="1"/>
          <w:lang w:val="lt-LT"/>
        </w:rPr>
        <w:t>Rokiškio</w:t>
      </w:r>
      <w:r w:rsidR="00D459B6" w:rsidRPr="007F063C">
        <w:rPr>
          <w:rFonts w:eastAsia="Calibri" w:cs="Times New Roman"/>
          <w:color w:val="auto"/>
          <w:bdr w:val="none" w:sz="0" w:space="0" w:color="auto" w:frame="1"/>
          <w:lang w:val="lt-LT"/>
        </w:rPr>
        <w:t xml:space="preserve"> rajono </w:t>
      </w:r>
      <w:r w:rsidRPr="007F063C">
        <w:rPr>
          <w:rFonts w:eastAsia="Calibri" w:cs="Times New Roman"/>
          <w:color w:val="auto"/>
          <w:bdr w:val="none" w:sz="0" w:space="0" w:color="auto" w:frame="1"/>
          <w:lang w:val="lt-LT"/>
        </w:rPr>
        <w:t>savivaldybės teritorijoje;</w:t>
      </w:r>
    </w:p>
    <w:p w14:paraId="729CDD26" w14:textId="1A91380E"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8.1.3. Lietuvos Respublikos piliečiai, kurie verčiasi individualia veikla ir veiklą vykdo </w:t>
      </w:r>
      <w:r w:rsidR="006D7101" w:rsidRPr="007F063C">
        <w:rPr>
          <w:rFonts w:eastAsia="Calibri" w:cs="Times New Roman"/>
          <w:color w:val="auto"/>
          <w:bdr w:val="none" w:sz="0" w:space="0" w:color="auto" w:frame="1"/>
          <w:lang w:val="lt-LT"/>
        </w:rPr>
        <w:t>Rokiškio</w:t>
      </w:r>
      <w:r w:rsidR="000A40BB" w:rsidRPr="007F063C">
        <w:rPr>
          <w:rFonts w:eastAsia="Calibri" w:cs="Times New Roman"/>
          <w:color w:val="auto"/>
          <w:bdr w:val="none" w:sz="0" w:space="0" w:color="auto" w:frame="1"/>
          <w:lang w:val="lt-LT"/>
        </w:rPr>
        <w:t xml:space="preserve"> rajono </w:t>
      </w:r>
      <w:r w:rsidRPr="007F063C">
        <w:rPr>
          <w:rFonts w:eastAsia="Calibri" w:cs="Times New Roman"/>
          <w:color w:val="auto"/>
          <w:bdr w:val="none" w:sz="0" w:space="0" w:color="auto" w:frame="1"/>
          <w:lang w:val="lt-LT"/>
        </w:rPr>
        <w:t>savivaldybės teritorijoje;</w:t>
      </w:r>
    </w:p>
    <w:p w14:paraId="1A717FA7" w14:textId="2A45F02D" w:rsidR="0063668F"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 xml:space="preserve">8.2. </w:t>
      </w:r>
      <w:bookmarkStart w:id="2" w:name="_Hlk57036058"/>
      <w:r w:rsidR="00DC4A44" w:rsidRPr="007F063C">
        <w:rPr>
          <w:rFonts w:eastAsia="Calibri" w:cs="Times New Roman"/>
          <w:color w:val="auto"/>
          <w:bdr w:val="none" w:sz="0" w:space="0" w:color="auto" w:frame="1"/>
          <w:lang w:val="lt-LT"/>
        </w:rPr>
        <w:t>Rokiškio</w:t>
      </w:r>
      <w:r w:rsidR="00D459B6" w:rsidRPr="007F063C">
        <w:rPr>
          <w:rFonts w:eastAsia="Calibri" w:cs="Times New Roman"/>
          <w:color w:val="auto"/>
          <w:bdr w:val="none" w:sz="0" w:space="0" w:color="auto" w:frame="1"/>
          <w:lang w:val="lt-LT"/>
        </w:rPr>
        <w:t xml:space="preserve"> rajono </w:t>
      </w:r>
      <w:r w:rsidRPr="007F063C">
        <w:rPr>
          <w:rFonts w:eastAsia="Calibri" w:cs="Times New Roman"/>
          <w:color w:val="auto"/>
          <w:bdr w:val="none" w:sz="0" w:space="0" w:color="auto" w:frame="1"/>
          <w:lang w:val="lt-LT"/>
        </w:rPr>
        <w:t>savivaldybės teritorijoje</w:t>
      </w:r>
      <w:r w:rsidR="00E87CBE" w:rsidRPr="007F063C">
        <w:rPr>
          <w:rFonts w:eastAsia="Calibri" w:cs="Times New Roman"/>
          <w:color w:val="auto"/>
          <w:bdr w:val="none" w:sz="0" w:space="0" w:color="auto" w:frame="1"/>
          <w:lang w:val="lt-LT"/>
        </w:rPr>
        <w:t xml:space="preserve"> gyvenamąją vietą deklaravęs</w:t>
      </w:r>
      <w:r w:rsidRPr="007F063C">
        <w:rPr>
          <w:rFonts w:eastAsia="Calibri" w:cs="Times New Roman"/>
          <w:color w:val="auto"/>
          <w:bdr w:val="none" w:sz="0" w:space="0" w:color="auto" w:frame="1"/>
          <w:lang w:val="lt-LT"/>
        </w:rPr>
        <w:t xml:space="preserve"> jaunimas</w:t>
      </w:r>
      <w:r w:rsidR="00DF4F1F" w:rsidRPr="007F063C">
        <w:rPr>
          <w:rFonts w:eastAsia="Calibri" w:cs="Times New Roman"/>
          <w:color w:val="auto"/>
          <w:bdr w:val="none" w:sz="0" w:space="0" w:color="auto" w:frame="1"/>
          <w:lang w:val="lt-LT"/>
        </w:rPr>
        <w:t>.</w:t>
      </w:r>
      <w:r w:rsidRPr="007F063C">
        <w:rPr>
          <w:rFonts w:eastAsia="Calibri" w:cs="Times New Roman"/>
          <w:color w:val="auto"/>
          <w:bdr w:val="none" w:sz="0" w:space="0" w:color="auto" w:frame="1"/>
          <w:lang w:val="lt-LT"/>
        </w:rPr>
        <w:t xml:space="preserve"> </w:t>
      </w:r>
      <w:bookmarkEnd w:id="2"/>
    </w:p>
    <w:p w14:paraId="1ED3CE48" w14:textId="41471A92" w:rsidR="0063668F" w:rsidRPr="007F063C" w:rsidRDefault="00DF4F1F"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lastRenderedPageBreak/>
        <w:t>9. Dalyvauti Programoje negali:</w:t>
      </w:r>
    </w:p>
    <w:p w14:paraId="5FD317E6" w14:textId="48734E08" w:rsidR="00DF4F1F" w:rsidRPr="007F063C" w:rsidRDefault="00DF4F1F"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9.1. jauni žmonės toje pačioje darbovietėje, kurioje ketina dirbti Programos įgyvendinimo laikotarpiu, bet yra įdarbinti anksčiau kaip einamųjų metų birželio 1 d.</w:t>
      </w:r>
      <w:r w:rsidR="007D2AE6" w:rsidRPr="007F063C">
        <w:rPr>
          <w:rFonts w:eastAsia="Calibri" w:cs="Times New Roman"/>
          <w:color w:val="auto"/>
          <w:bdr w:val="none" w:sz="0" w:space="0" w:color="auto" w:frame="1"/>
          <w:lang w:val="lt-LT"/>
        </w:rPr>
        <w:t>;</w:t>
      </w:r>
    </w:p>
    <w:p w14:paraId="13557E8A" w14:textId="3A48EC67" w:rsidR="00DF4F1F" w:rsidRPr="007F063C" w:rsidRDefault="00DF4F1F"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9.2. darbdavio šeimos nariai.</w:t>
      </w:r>
    </w:p>
    <w:p w14:paraId="581BB767" w14:textId="77777777" w:rsidR="00DF4F1F" w:rsidRPr="007F063C" w:rsidRDefault="00DF4F1F" w:rsidP="00FF272D">
      <w:pPr>
        <w:suppressAutoHyphens w:val="0"/>
        <w:ind w:firstLine="1134"/>
        <w:jc w:val="both"/>
        <w:rPr>
          <w:rFonts w:eastAsia="Calibri" w:cs="Times New Roman"/>
          <w:color w:val="auto"/>
          <w:bdr w:val="none" w:sz="0" w:space="0" w:color="auto" w:frame="1"/>
          <w:lang w:val="lt-LT"/>
        </w:rPr>
      </w:pPr>
    </w:p>
    <w:p w14:paraId="63FB6B7A"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IV SKYRIUS</w:t>
      </w:r>
    </w:p>
    <w:p w14:paraId="3F5704AE" w14:textId="77777777" w:rsidR="00402F1E" w:rsidRPr="007F063C" w:rsidRDefault="00402F1E" w:rsidP="00FF272D">
      <w:pPr>
        <w:suppressAutoHyphens w:val="0"/>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PROGRAMOS VIEŠINIMAS IR ĮSITRAUKIMAS Į PROGRAMĄ</w:t>
      </w:r>
    </w:p>
    <w:p w14:paraId="085B6D7E" w14:textId="77777777" w:rsidR="00402F1E" w:rsidRPr="007F063C" w:rsidRDefault="00402F1E" w:rsidP="00FF272D">
      <w:pPr>
        <w:suppressAutoHyphens w:val="0"/>
        <w:ind w:firstLine="851"/>
        <w:jc w:val="center"/>
        <w:rPr>
          <w:rFonts w:eastAsia="Calibri" w:cs="Times New Roman"/>
          <w:b/>
          <w:color w:val="auto"/>
          <w:bdr w:val="none" w:sz="0" w:space="0" w:color="auto" w:frame="1"/>
          <w:lang w:val="lt-LT"/>
        </w:rPr>
      </w:pPr>
    </w:p>
    <w:p w14:paraId="36842BED" w14:textId="5E1CF95E" w:rsidR="00402F1E" w:rsidRPr="007F063C" w:rsidRDefault="00910060"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10</w:t>
      </w:r>
      <w:r w:rsidR="00402F1E" w:rsidRPr="007F063C">
        <w:rPr>
          <w:rFonts w:eastAsia="Calibri" w:cs="Times New Roman"/>
          <w:bdr w:val="none" w:sz="0" w:space="0" w:color="auto" w:frame="1"/>
          <w:lang w:val="lt-LT"/>
        </w:rPr>
        <w:t xml:space="preserve">. Informaciją apie Programos įgyvendinimą </w:t>
      </w:r>
      <w:r w:rsidR="00DF4F1F" w:rsidRPr="007F063C">
        <w:rPr>
          <w:rFonts w:eastAsia="Calibri" w:cs="Times New Roman"/>
          <w:bdr w:val="none" w:sz="0" w:space="0" w:color="auto" w:frame="1"/>
          <w:lang w:val="lt-LT"/>
        </w:rPr>
        <w:t xml:space="preserve">viešinama Rokiškio rajono savivaldybės interneto svetainėje </w:t>
      </w:r>
      <w:hyperlink r:id="rId8" w:history="1">
        <w:r w:rsidR="00DF4F1F" w:rsidRPr="007F063C">
          <w:rPr>
            <w:rStyle w:val="Hipersaitas"/>
            <w:rFonts w:eastAsia="Calibri" w:cs="Times New Roman"/>
            <w:bdr w:val="none" w:sz="0" w:space="0" w:color="auto" w:frame="1"/>
            <w:lang w:val="lt-LT"/>
          </w:rPr>
          <w:t>www.rokiskis.lt</w:t>
        </w:r>
      </w:hyperlink>
      <w:r w:rsidR="00DF4F1F" w:rsidRPr="007F063C">
        <w:rPr>
          <w:rFonts w:eastAsia="Calibri" w:cs="Times New Roman"/>
          <w:bdr w:val="none" w:sz="0" w:space="0" w:color="auto" w:frame="1"/>
          <w:lang w:val="lt-LT"/>
        </w:rPr>
        <w:t xml:space="preserve">, Rokiškio rajono savivaldybės ir </w:t>
      </w:r>
      <w:r w:rsidR="00DF4F1F" w:rsidRPr="007F063C">
        <w:rPr>
          <w:rFonts w:eastAsia="Calibri" w:cs="Times New Roman"/>
          <w:color w:val="auto"/>
          <w:bdr w:val="none" w:sz="0" w:space="0" w:color="auto" w:frame="1"/>
          <w:lang w:val="lt-LT"/>
        </w:rPr>
        <w:t xml:space="preserve">Rokiškio rajono </w:t>
      </w:r>
      <w:r w:rsidR="00DF4F1F" w:rsidRPr="007F063C">
        <w:rPr>
          <w:rFonts w:eastAsia="Calibri" w:cs="Times New Roman"/>
          <w:bdr w:val="none" w:sz="0" w:space="0" w:color="auto" w:frame="1"/>
          <w:lang w:val="lt-LT"/>
        </w:rPr>
        <w:t xml:space="preserve"> savivaldybės administracijos </w:t>
      </w:r>
      <w:r w:rsidR="00B80942" w:rsidRPr="007F063C">
        <w:rPr>
          <w:rFonts w:eastAsia="Calibri" w:cs="Times New Roman"/>
          <w:bdr w:val="none" w:sz="0" w:space="0" w:color="auto" w:frame="1"/>
          <w:lang w:val="lt-LT"/>
        </w:rPr>
        <w:t>jaunimo reikalų koordinatoriaus (toliau – Koordinatorius)</w:t>
      </w:r>
      <w:r w:rsidR="00B80942" w:rsidRPr="007F063C">
        <w:rPr>
          <w:rFonts w:eastAsia="Calibri" w:cs="Times New Roman"/>
          <w:color w:val="auto"/>
          <w:bdr w:val="none" w:sz="0" w:space="0" w:color="auto" w:frame="1"/>
          <w:lang w:val="lt-LT"/>
        </w:rPr>
        <w:t xml:space="preserve"> socialinių tinklų paskyrose</w:t>
      </w:r>
      <w:r w:rsidR="00B80942" w:rsidRPr="007F063C">
        <w:rPr>
          <w:rFonts w:eastAsia="Calibri" w:cs="Times New Roman"/>
          <w:bdr w:val="none" w:sz="0" w:space="0" w:color="auto" w:frame="1"/>
          <w:lang w:val="lt-LT"/>
        </w:rPr>
        <w:t>, Rokiškio rajono laikraščiuose ,,Rokiškio sirena“ ir ,,Gimtasis Rokiškis“.</w:t>
      </w:r>
    </w:p>
    <w:p w14:paraId="079602EF" w14:textId="0BB5C77C" w:rsidR="00402F1E" w:rsidRPr="007F063C" w:rsidRDefault="00402F1E"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w:t>
      </w:r>
      <w:r w:rsidR="00750E4D" w:rsidRPr="007F063C">
        <w:rPr>
          <w:rFonts w:eastAsia="Calibri" w:cs="Times New Roman"/>
          <w:bdr w:val="none" w:sz="0" w:space="0" w:color="auto" w:frame="1"/>
          <w:lang w:val="lt-LT"/>
        </w:rPr>
        <w:t>1</w:t>
      </w:r>
      <w:r w:rsidRPr="007F063C">
        <w:rPr>
          <w:rFonts w:eastAsia="Calibri" w:cs="Times New Roman"/>
          <w:bdr w:val="none" w:sz="0" w:space="0" w:color="auto" w:frame="1"/>
          <w:lang w:val="lt-LT"/>
        </w:rPr>
        <w:t xml:space="preserve">. </w:t>
      </w:r>
      <w:r w:rsidR="0081303C" w:rsidRPr="007F063C">
        <w:rPr>
          <w:rFonts w:eastAsia="Calibri" w:cs="Times New Roman"/>
          <w:bdr w:val="none" w:sz="0" w:space="0" w:color="auto" w:frame="1"/>
          <w:lang w:val="lt-LT"/>
        </w:rPr>
        <w:t>Darbdavių ir jaunimo įsitraukimas į Programą bei vertinimas vyksta tokia tvarka:</w:t>
      </w:r>
    </w:p>
    <w:p w14:paraId="57B28523" w14:textId="600C7F85" w:rsidR="0081303C" w:rsidRPr="007F063C" w:rsidRDefault="00402F1E" w:rsidP="008F14E0">
      <w:pPr>
        <w:suppressAutoHyphens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w:t>
      </w:r>
      <w:r w:rsidR="00750E4D" w:rsidRPr="007F063C">
        <w:rPr>
          <w:rFonts w:eastAsia="Calibri" w:cs="Times New Roman"/>
          <w:bdr w:val="none" w:sz="0" w:space="0" w:color="auto" w:frame="1"/>
          <w:lang w:val="lt-LT"/>
        </w:rPr>
        <w:t>1</w:t>
      </w:r>
      <w:r w:rsidRPr="007F063C">
        <w:rPr>
          <w:rFonts w:eastAsia="Calibri" w:cs="Times New Roman"/>
          <w:bdr w:val="none" w:sz="0" w:space="0" w:color="auto" w:frame="1"/>
          <w:lang w:val="lt-LT"/>
        </w:rPr>
        <w:t>.1.</w:t>
      </w:r>
      <w:r w:rsidR="0081303C" w:rsidRPr="007F063C">
        <w:rPr>
          <w:rFonts w:eastAsia="Calibri" w:cs="Times New Roman"/>
          <w:bdr w:val="none" w:sz="0" w:space="0" w:color="auto" w:frame="1"/>
          <w:lang w:val="lt-LT"/>
        </w:rPr>
        <w:t xml:space="preserve"> Programos III skyriuje nurodyti dalyviai (jauni žmonės)</w:t>
      </w:r>
      <w:r w:rsidR="007D2AE6" w:rsidRPr="007F063C">
        <w:rPr>
          <w:rFonts w:eastAsia="Calibri" w:cs="Times New Roman"/>
          <w:bdr w:val="none" w:sz="0" w:space="0" w:color="auto" w:frame="1"/>
          <w:lang w:val="lt-LT"/>
        </w:rPr>
        <w:t>,</w:t>
      </w:r>
      <w:r w:rsidR="0081303C" w:rsidRPr="007F063C">
        <w:rPr>
          <w:rFonts w:eastAsia="Calibri" w:cs="Times New Roman"/>
          <w:bdr w:val="none" w:sz="0" w:space="0" w:color="auto" w:frame="1"/>
          <w:lang w:val="lt-LT"/>
        </w:rPr>
        <w:t xml:space="preserve"> susiradę būsimą darbdavį ir su juo suderinę dalyvavimą Programoje, turi registruotis pas Koordinatorių el. paštu </w:t>
      </w:r>
      <w:hyperlink r:id="rId9" w:history="1">
        <w:r w:rsidR="007D6BB1" w:rsidRPr="003D25E7">
          <w:rPr>
            <w:rStyle w:val="Hipersaitas"/>
            <w:rFonts w:eastAsia="Calibri" w:cs="Times New Roman"/>
            <w:bdr w:val="none" w:sz="0" w:space="0" w:color="auto" w:frame="1"/>
            <w:lang w:val="lt-LT"/>
          </w:rPr>
          <w:t>g.kriove@rokiskis.lt</w:t>
        </w:r>
      </w:hyperlink>
      <w:r w:rsidR="00DC11BB" w:rsidRPr="007F063C">
        <w:rPr>
          <w:rStyle w:val="Hipersaitas"/>
          <w:rFonts w:eastAsia="Calibri" w:cs="Times New Roman"/>
          <w:bdr w:val="none" w:sz="0" w:space="0" w:color="auto" w:frame="1"/>
          <w:lang w:val="lt-LT"/>
        </w:rPr>
        <w:t>,</w:t>
      </w:r>
      <w:r w:rsidR="0081303C" w:rsidRPr="007F063C">
        <w:rPr>
          <w:rFonts w:eastAsia="Calibri" w:cs="Times New Roman"/>
          <w:bdr w:val="none" w:sz="0" w:space="0" w:color="auto" w:frame="1"/>
          <w:lang w:val="lt-LT"/>
        </w:rPr>
        <w:t xml:space="preserve"> užpildydami nustatytą formą (1 priedas) ir sutikimą dėl duomenų tvarkymo (3 priedas)</w:t>
      </w:r>
      <w:r w:rsidR="003374E5" w:rsidRPr="007F063C">
        <w:rPr>
          <w:rFonts w:eastAsia="Calibri" w:cs="Times New Roman"/>
          <w:bdr w:val="none" w:sz="0" w:space="0" w:color="auto" w:frame="1"/>
          <w:lang w:val="lt-LT"/>
        </w:rPr>
        <w:t xml:space="preserve">. </w:t>
      </w:r>
      <w:r w:rsidR="003374E5" w:rsidRPr="007F063C">
        <w:rPr>
          <w:rFonts w:cs="Times New Roman"/>
          <w:shd w:val="clear" w:color="auto" w:fill="FFFFFF"/>
          <w:lang w:val="lt-LT"/>
        </w:rPr>
        <w:t xml:space="preserve">Registracijos forma ir sutikimas dėl asmens duomenų tvarkymo turi būti pateikiami nuo </w:t>
      </w:r>
      <w:r w:rsidR="00F962F7" w:rsidRPr="007F063C">
        <w:rPr>
          <w:rFonts w:cs="Times New Roman"/>
          <w:shd w:val="clear" w:color="auto" w:fill="FFFFFF"/>
          <w:lang w:val="lt-LT"/>
        </w:rPr>
        <w:t>einamųjų metų</w:t>
      </w:r>
      <w:r w:rsidR="003374E5" w:rsidRPr="007F063C">
        <w:rPr>
          <w:rFonts w:cs="Times New Roman"/>
          <w:shd w:val="clear" w:color="auto" w:fill="FFFFFF"/>
          <w:lang w:val="lt-LT"/>
        </w:rPr>
        <w:t xml:space="preserve"> gegužės </w:t>
      </w:r>
      <w:r w:rsidR="00F962F7" w:rsidRPr="007F063C">
        <w:rPr>
          <w:rFonts w:cs="Times New Roman"/>
          <w:shd w:val="clear" w:color="auto" w:fill="FFFFFF"/>
          <w:lang w:val="lt-LT"/>
        </w:rPr>
        <w:t>1</w:t>
      </w:r>
      <w:r w:rsidR="003374E5" w:rsidRPr="007F063C">
        <w:rPr>
          <w:rFonts w:cs="Times New Roman"/>
          <w:shd w:val="clear" w:color="auto" w:fill="FFFFFF"/>
          <w:lang w:val="lt-LT"/>
        </w:rPr>
        <w:t xml:space="preserve"> d. iki  birželio </w:t>
      </w:r>
      <w:r w:rsidR="00F962F7" w:rsidRPr="007F063C">
        <w:rPr>
          <w:rFonts w:cs="Times New Roman"/>
          <w:shd w:val="clear" w:color="auto" w:fill="FFFFFF"/>
          <w:lang w:val="lt-LT"/>
        </w:rPr>
        <w:t>1</w:t>
      </w:r>
      <w:r w:rsidR="003374E5" w:rsidRPr="007F063C">
        <w:rPr>
          <w:rFonts w:cs="Times New Roman"/>
          <w:shd w:val="clear" w:color="auto" w:fill="FFFFFF"/>
          <w:lang w:val="lt-LT"/>
        </w:rPr>
        <w:t xml:space="preserve"> d.</w:t>
      </w:r>
      <w:r w:rsidR="007D2AE6" w:rsidRPr="007F063C">
        <w:rPr>
          <w:rFonts w:cs="Times New Roman"/>
          <w:shd w:val="clear" w:color="auto" w:fill="FFFFFF"/>
          <w:lang w:val="lt-LT"/>
        </w:rPr>
        <w:t>;</w:t>
      </w:r>
    </w:p>
    <w:p w14:paraId="5D9B021F" w14:textId="28A90672" w:rsidR="0081303C" w:rsidRPr="007F063C" w:rsidRDefault="00402F1E"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w:t>
      </w:r>
      <w:r w:rsidR="0081303C" w:rsidRPr="007F063C">
        <w:rPr>
          <w:rFonts w:eastAsia="Calibri" w:cs="Times New Roman"/>
          <w:bdr w:val="none" w:sz="0" w:space="0" w:color="auto" w:frame="1"/>
          <w:lang w:val="lt-LT"/>
        </w:rPr>
        <w:t>1</w:t>
      </w:r>
      <w:r w:rsidRPr="007F063C">
        <w:rPr>
          <w:rFonts w:eastAsia="Calibri" w:cs="Times New Roman"/>
          <w:bdr w:val="none" w:sz="0" w:space="0" w:color="auto" w:frame="1"/>
          <w:lang w:val="lt-LT"/>
        </w:rPr>
        <w:t xml:space="preserve">.2. </w:t>
      </w:r>
      <w:r w:rsidR="0081303C" w:rsidRPr="007F063C">
        <w:rPr>
          <w:rFonts w:eastAsia="Calibri" w:cs="Times New Roman"/>
          <w:bdr w:val="none" w:sz="0" w:space="0" w:color="auto" w:frame="1"/>
          <w:lang w:val="lt-LT"/>
        </w:rPr>
        <w:t>Programos dalyvių atitiktį Programai pagal programos 7 ir 8 punktus vertina Rokiškio rajono savivaldybės administracijos direktoriaus įsakymu sudaryta darbo grupė, kurios d</w:t>
      </w:r>
      <w:r w:rsidR="007D2AE6" w:rsidRPr="007F063C">
        <w:rPr>
          <w:rFonts w:eastAsia="Calibri" w:cs="Times New Roman"/>
          <w:bdr w:val="none" w:sz="0" w:space="0" w:color="auto" w:frame="1"/>
          <w:lang w:val="lt-LT"/>
        </w:rPr>
        <w:t>arbą organizuoja Koordinatorius;</w:t>
      </w:r>
    </w:p>
    <w:p w14:paraId="00DF35CA" w14:textId="4D0CE72B" w:rsidR="0081303C" w:rsidRPr="007F063C" w:rsidRDefault="0081303C"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11.3</w:t>
      </w:r>
      <w:r w:rsidR="007D2AE6" w:rsidRPr="007F063C">
        <w:rPr>
          <w:rFonts w:eastAsia="Calibri" w:cs="Times New Roman"/>
          <w:bdr w:val="none" w:sz="0" w:space="0" w:color="auto" w:frame="1"/>
          <w:lang w:val="lt-LT"/>
        </w:rPr>
        <w:t>. d</w:t>
      </w:r>
      <w:r w:rsidRPr="007F063C">
        <w:rPr>
          <w:rFonts w:eastAsia="Calibri" w:cs="Times New Roman"/>
          <w:bdr w:val="none" w:sz="0" w:space="0" w:color="auto" w:frame="1"/>
          <w:lang w:val="lt-LT"/>
        </w:rPr>
        <w:t xml:space="preserve">arbo grupė, patikrinusi informaciją apie dalyvių atitiktį Programai, per 5 darbo dienas nuo registracijos pabaigos teikia tvirtinti tinkamų dalyvių </w:t>
      </w:r>
      <w:r w:rsidR="00ED7320" w:rsidRPr="007F063C">
        <w:rPr>
          <w:rFonts w:eastAsia="Calibri" w:cs="Times New Roman"/>
          <w:bdr w:val="none" w:sz="0" w:space="0" w:color="auto" w:frame="1"/>
          <w:lang w:val="lt-LT"/>
        </w:rPr>
        <w:t>sąr</w:t>
      </w:r>
      <w:r w:rsidR="007D2AE6" w:rsidRPr="007F063C">
        <w:rPr>
          <w:rFonts w:eastAsia="Calibri" w:cs="Times New Roman"/>
          <w:bdr w:val="none" w:sz="0" w:space="0" w:color="auto" w:frame="1"/>
          <w:lang w:val="lt-LT"/>
        </w:rPr>
        <w:t>ašą administracijos direktoriui;</w:t>
      </w:r>
    </w:p>
    <w:p w14:paraId="77EFDB0B" w14:textId="75CE5F29" w:rsidR="0081303C" w:rsidRPr="007F063C" w:rsidRDefault="00ED7320"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11.4</w:t>
      </w:r>
      <w:r w:rsidR="007D2AE6" w:rsidRPr="007F063C">
        <w:rPr>
          <w:rFonts w:eastAsia="Calibri" w:cs="Times New Roman"/>
          <w:bdr w:val="none" w:sz="0" w:space="0" w:color="auto" w:frame="1"/>
          <w:lang w:val="lt-LT"/>
        </w:rPr>
        <w:t>. je</w:t>
      </w:r>
      <w:r w:rsidRPr="007F063C">
        <w:rPr>
          <w:rFonts w:eastAsia="Calibri" w:cs="Times New Roman"/>
          <w:bdr w:val="none" w:sz="0" w:space="0" w:color="auto" w:frame="1"/>
          <w:lang w:val="lt-LT"/>
        </w:rPr>
        <w:t>igu norinčių dalyvauti Programoje yra daugiau, nei Programai skirta lėšų, atrenkami tie dalyviai, kurie pateikė registracijos formas ir kitus dokumentus įsidarbinti anksčiau, pa</w:t>
      </w:r>
      <w:r w:rsidR="007D2AE6" w:rsidRPr="007F063C">
        <w:rPr>
          <w:rFonts w:eastAsia="Calibri" w:cs="Times New Roman"/>
          <w:bdr w:val="none" w:sz="0" w:space="0" w:color="auto" w:frame="1"/>
          <w:lang w:val="lt-LT"/>
        </w:rPr>
        <w:t>gal registracijos datą ir laiką;</w:t>
      </w:r>
    </w:p>
    <w:p w14:paraId="0503763E" w14:textId="1F2CF857" w:rsidR="00ED7320" w:rsidRPr="007F063C" w:rsidRDefault="00ED7320"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 xml:space="preserve">11.5. </w:t>
      </w:r>
      <w:r w:rsidR="007D2AE6" w:rsidRPr="007F063C">
        <w:rPr>
          <w:rFonts w:eastAsia="Calibri" w:cs="Times New Roman"/>
          <w:bdr w:val="none" w:sz="0" w:space="0" w:color="auto" w:frame="1"/>
          <w:lang w:val="lt-LT"/>
        </w:rPr>
        <w:t>f</w:t>
      </w:r>
      <w:r w:rsidRPr="007F063C">
        <w:rPr>
          <w:rFonts w:eastAsia="Calibri" w:cs="Times New Roman"/>
          <w:bdr w:val="none" w:sz="0" w:space="0" w:color="auto" w:frame="1"/>
          <w:lang w:val="lt-LT"/>
        </w:rPr>
        <w:t>inansavimas skiriamas Rokiškio rajono savivaldybės administracijos direktoriaus įsakymu, atsižvelgiant į darbo grupės rekomendacijas ir bendrose registrac</w:t>
      </w:r>
      <w:r w:rsidR="007D2AE6" w:rsidRPr="007F063C">
        <w:rPr>
          <w:rFonts w:eastAsia="Calibri" w:cs="Times New Roman"/>
          <w:bdr w:val="none" w:sz="0" w:space="0" w:color="auto" w:frame="1"/>
          <w:lang w:val="lt-LT"/>
        </w:rPr>
        <w:t>ijos formose pateiktus duomenis;</w:t>
      </w:r>
    </w:p>
    <w:p w14:paraId="6B5FBC82" w14:textId="44DB1D03" w:rsidR="00402F1E" w:rsidRPr="007F063C" w:rsidRDefault="00402F1E" w:rsidP="008F14E0">
      <w:pPr>
        <w:suppressAutoHyphens w:val="0"/>
        <w:autoSpaceDE w:val="0"/>
        <w:autoSpaceDN w:val="0"/>
        <w:adjustRightInd w:val="0"/>
        <w:ind w:firstLine="851"/>
        <w:jc w:val="both"/>
        <w:rPr>
          <w:rFonts w:eastAsia="Calibri" w:cs="Times New Roman"/>
          <w:bdr w:val="none" w:sz="0" w:space="0" w:color="auto" w:frame="1"/>
          <w:lang w:val="lt-LT"/>
        </w:rPr>
      </w:pPr>
      <w:r w:rsidRPr="007F063C">
        <w:rPr>
          <w:rFonts w:eastAsia="Calibri" w:cs="Times New Roman"/>
          <w:bdr w:val="none" w:sz="0" w:space="0" w:color="auto" w:frame="1"/>
          <w:lang w:val="lt-LT"/>
        </w:rPr>
        <w:t>1</w:t>
      </w:r>
      <w:r w:rsidR="00ED7320" w:rsidRPr="007F063C">
        <w:rPr>
          <w:rFonts w:eastAsia="Calibri" w:cs="Times New Roman"/>
          <w:bdr w:val="none" w:sz="0" w:space="0" w:color="auto" w:frame="1"/>
          <w:lang w:val="lt-LT"/>
        </w:rPr>
        <w:t>1.6</w:t>
      </w:r>
      <w:r w:rsidRPr="007F063C">
        <w:rPr>
          <w:rFonts w:eastAsia="Calibri" w:cs="Times New Roman"/>
          <w:bdr w:val="none" w:sz="0" w:space="0" w:color="auto" w:frame="1"/>
          <w:lang w:val="lt-LT"/>
        </w:rPr>
        <w:t xml:space="preserve">. </w:t>
      </w:r>
      <w:r w:rsidR="003104F6" w:rsidRPr="007F063C">
        <w:rPr>
          <w:rFonts w:eastAsia="Calibri" w:cs="Times New Roman"/>
          <w:bdr w:val="none" w:sz="0" w:space="0" w:color="auto" w:frame="1"/>
          <w:lang w:val="lt-LT"/>
        </w:rPr>
        <w:t>su Programos dalyviais sudaroma trišalė sutartis</w:t>
      </w:r>
      <w:r w:rsidR="00C20E2E" w:rsidRPr="007F063C">
        <w:rPr>
          <w:rFonts w:eastAsia="Calibri" w:cs="Times New Roman"/>
          <w:bdr w:val="none" w:sz="0" w:space="0" w:color="auto" w:frame="1"/>
          <w:lang w:val="lt-LT"/>
        </w:rPr>
        <w:t xml:space="preserve"> (2 priedas)</w:t>
      </w:r>
      <w:r w:rsidR="003104F6" w:rsidRPr="007F063C">
        <w:rPr>
          <w:rFonts w:eastAsia="Calibri" w:cs="Times New Roman"/>
          <w:bdr w:val="none" w:sz="0" w:space="0" w:color="auto" w:frame="1"/>
          <w:lang w:val="lt-LT"/>
        </w:rPr>
        <w:t>, kurioje aptariamos pagrindinės Programos įgyvendinimo sąlygos</w:t>
      </w:r>
      <w:r w:rsidR="00C20E2E" w:rsidRPr="007F063C">
        <w:rPr>
          <w:rFonts w:eastAsia="Calibri" w:cs="Times New Roman"/>
          <w:bdr w:val="none" w:sz="0" w:space="0" w:color="auto" w:frame="1"/>
          <w:lang w:val="lt-LT"/>
        </w:rPr>
        <w:t>.</w:t>
      </w:r>
      <w:r w:rsidR="003104F6" w:rsidRPr="007F063C">
        <w:rPr>
          <w:rFonts w:eastAsia="Calibri" w:cs="Times New Roman"/>
          <w:bdr w:val="none" w:sz="0" w:space="0" w:color="auto" w:frame="1"/>
          <w:lang w:val="lt-LT"/>
        </w:rPr>
        <w:t xml:space="preserve"> Pasirašyta sutartis registruojama ir vykdoma teisės aktų nustatyta tvarka.</w:t>
      </w:r>
    </w:p>
    <w:p w14:paraId="52CFAC27" w14:textId="77777777" w:rsidR="00402F1E" w:rsidRPr="007F063C" w:rsidRDefault="00402F1E" w:rsidP="00FF272D">
      <w:pPr>
        <w:suppressAutoHyphens w:val="0"/>
        <w:autoSpaceDE w:val="0"/>
        <w:autoSpaceDN w:val="0"/>
        <w:adjustRightInd w:val="0"/>
        <w:ind w:firstLine="851"/>
        <w:jc w:val="both"/>
        <w:rPr>
          <w:rFonts w:eastAsia="Calibri" w:cs="Times New Roman"/>
          <w:bdr w:val="none" w:sz="0" w:space="0" w:color="auto" w:frame="1"/>
          <w:lang w:val="lt-LT"/>
        </w:rPr>
      </w:pPr>
    </w:p>
    <w:p w14:paraId="040C47C9" w14:textId="77777777" w:rsidR="00402F1E" w:rsidRPr="007F063C" w:rsidRDefault="00402F1E" w:rsidP="00FF272D">
      <w:pPr>
        <w:suppressAutoHyphens w:val="0"/>
        <w:autoSpaceDE w:val="0"/>
        <w:autoSpaceDN w:val="0"/>
        <w:adjustRightInd w:val="0"/>
        <w:jc w:val="center"/>
        <w:rPr>
          <w:rFonts w:eastAsia="Calibri" w:cs="Times New Roman"/>
          <w:b/>
          <w:bdr w:val="none" w:sz="0" w:space="0" w:color="auto" w:frame="1"/>
          <w:lang w:val="lt-LT"/>
        </w:rPr>
      </w:pPr>
      <w:r w:rsidRPr="007F063C">
        <w:rPr>
          <w:rFonts w:eastAsia="Calibri" w:cs="Times New Roman"/>
          <w:b/>
          <w:bdr w:val="none" w:sz="0" w:space="0" w:color="auto" w:frame="1"/>
          <w:lang w:val="lt-LT"/>
        </w:rPr>
        <w:t>V SKYRIUS</w:t>
      </w:r>
    </w:p>
    <w:p w14:paraId="662AA7E9" w14:textId="77777777" w:rsidR="00402F1E" w:rsidRPr="007F063C" w:rsidRDefault="00402F1E" w:rsidP="00FF272D">
      <w:pPr>
        <w:suppressAutoHyphens w:val="0"/>
        <w:autoSpaceDE w:val="0"/>
        <w:autoSpaceDN w:val="0"/>
        <w:adjustRightInd w:val="0"/>
        <w:jc w:val="center"/>
        <w:rPr>
          <w:rFonts w:eastAsia="Calibri" w:cs="Times New Roman"/>
          <w:b/>
          <w:bdr w:val="none" w:sz="0" w:space="0" w:color="auto" w:frame="1"/>
          <w:lang w:val="lt-LT"/>
        </w:rPr>
      </w:pPr>
      <w:r w:rsidRPr="007F063C">
        <w:rPr>
          <w:rFonts w:eastAsia="Calibri" w:cs="Times New Roman"/>
          <w:b/>
          <w:bdr w:val="none" w:sz="0" w:space="0" w:color="auto" w:frame="1"/>
          <w:lang w:val="lt-LT"/>
        </w:rPr>
        <w:t>FINANSAVIMAS</w:t>
      </w:r>
    </w:p>
    <w:p w14:paraId="0D7870D6" w14:textId="77777777" w:rsidR="00402F1E" w:rsidRPr="007F063C" w:rsidRDefault="00402F1E" w:rsidP="00FF272D">
      <w:pPr>
        <w:suppressAutoHyphens w:val="0"/>
        <w:ind w:firstLine="851"/>
        <w:jc w:val="both"/>
        <w:rPr>
          <w:rFonts w:eastAsia="Calibri" w:cs="Times New Roman"/>
          <w:color w:val="auto"/>
          <w:bdr w:val="none" w:sz="0" w:space="0" w:color="auto" w:frame="1"/>
          <w:lang w:val="lt-LT"/>
        </w:rPr>
      </w:pPr>
    </w:p>
    <w:p w14:paraId="608D7764" w14:textId="61552AE5"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ED7320" w:rsidRPr="007F063C">
        <w:rPr>
          <w:rFonts w:eastAsia="Calibri" w:cs="Times New Roman"/>
          <w:color w:val="auto"/>
          <w:bdr w:val="none" w:sz="0" w:space="0" w:color="auto" w:frame="1"/>
          <w:lang w:val="lt-LT"/>
        </w:rPr>
        <w:t>2</w:t>
      </w:r>
      <w:r w:rsidRPr="007F063C">
        <w:rPr>
          <w:rFonts w:eastAsia="Calibri" w:cs="Times New Roman"/>
          <w:color w:val="auto"/>
          <w:bdr w:val="none" w:sz="0" w:space="0" w:color="auto" w:frame="1"/>
          <w:lang w:val="lt-LT"/>
        </w:rPr>
        <w:t>. Darbdaviui, dalyvaujančiam Programoje, už kiekvieną įdarbintą jaunuolį lėšos kompensuojamos šia tvarka:</w:t>
      </w:r>
    </w:p>
    <w:p w14:paraId="2E2A1344" w14:textId="58665941"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ED7320" w:rsidRPr="007F063C">
        <w:rPr>
          <w:rFonts w:eastAsia="Calibri" w:cs="Times New Roman"/>
          <w:color w:val="auto"/>
          <w:bdr w:val="none" w:sz="0" w:space="0" w:color="auto" w:frame="1"/>
          <w:lang w:val="lt-LT"/>
        </w:rPr>
        <w:t>2</w:t>
      </w:r>
      <w:r w:rsidRPr="007F063C">
        <w:rPr>
          <w:rFonts w:eastAsia="Calibri" w:cs="Times New Roman"/>
          <w:color w:val="auto"/>
          <w:bdr w:val="none" w:sz="0" w:space="0" w:color="auto" w:frame="1"/>
          <w:lang w:val="lt-LT"/>
        </w:rPr>
        <w:t>.1.</w:t>
      </w:r>
      <w:r w:rsidR="003104F6" w:rsidRPr="007F063C">
        <w:rPr>
          <w:rFonts w:eastAsiaTheme="minorHAnsi" w:cs="Times New Roman"/>
          <w:color w:val="000000" w:themeColor="text1"/>
          <w:lang w:val="lt-LT"/>
        </w:rPr>
        <w:t xml:space="preserve"> per mėnesį 3</w:t>
      </w:r>
      <w:r w:rsidR="000E4DC9" w:rsidRPr="007F063C">
        <w:rPr>
          <w:rFonts w:eastAsiaTheme="minorHAnsi" w:cs="Times New Roman"/>
          <w:color w:val="000000" w:themeColor="text1"/>
          <w:lang w:val="lt-LT"/>
        </w:rPr>
        <w:t>00</w:t>
      </w:r>
      <w:r w:rsidR="0079527E" w:rsidRPr="007F063C">
        <w:rPr>
          <w:rFonts w:eastAsiaTheme="minorHAnsi" w:cs="Times New Roman"/>
          <w:color w:val="000000" w:themeColor="text1"/>
          <w:lang w:val="lt-LT"/>
        </w:rPr>
        <w:t>,00</w:t>
      </w:r>
      <w:r w:rsidR="003104F6" w:rsidRPr="007F063C">
        <w:rPr>
          <w:rFonts w:eastAsiaTheme="minorHAnsi" w:cs="Times New Roman"/>
          <w:color w:val="000000" w:themeColor="text1"/>
          <w:lang w:val="lt-LT"/>
        </w:rPr>
        <w:t xml:space="preserve"> </w:t>
      </w:r>
      <w:proofErr w:type="spellStart"/>
      <w:r w:rsidR="005635A8" w:rsidRPr="007F063C">
        <w:rPr>
          <w:rFonts w:eastAsiaTheme="minorHAnsi" w:cs="Times New Roman"/>
          <w:color w:val="000000" w:themeColor="text1"/>
          <w:lang w:val="lt-LT"/>
        </w:rPr>
        <w:t>Eur</w:t>
      </w:r>
      <w:proofErr w:type="spellEnd"/>
      <w:r w:rsidR="000E4DC9" w:rsidRPr="007F063C">
        <w:rPr>
          <w:rFonts w:cs="Times New Roman"/>
          <w:shd w:val="clear" w:color="auto" w:fill="FFFFFF"/>
          <w:lang w:val="lt-LT"/>
        </w:rPr>
        <w:t> (trys šimtai</w:t>
      </w:r>
      <w:r w:rsidR="005635A8" w:rsidRPr="007F063C">
        <w:rPr>
          <w:rFonts w:cs="Times New Roman"/>
          <w:shd w:val="clear" w:color="auto" w:fill="FFFFFF"/>
          <w:lang w:val="lt-LT"/>
        </w:rPr>
        <w:t xml:space="preserve"> eurų) </w:t>
      </w:r>
      <w:r w:rsidR="003104F6" w:rsidRPr="007F063C">
        <w:rPr>
          <w:rFonts w:eastAsiaTheme="minorHAnsi" w:cs="Times New Roman"/>
          <w:color w:val="000000" w:themeColor="text1"/>
          <w:lang w:val="lt-LT"/>
        </w:rPr>
        <w:t>už jauną žmogų, įdarbintą visu darbo krūviu</w:t>
      </w:r>
      <w:r w:rsidRPr="007F063C">
        <w:rPr>
          <w:rFonts w:eastAsia="Calibri" w:cs="Times New Roman"/>
          <w:color w:val="auto"/>
          <w:bdr w:val="none" w:sz="0" w:space="0" w:color="auto" w:frame="1"/>
          <w:lang w:val="lt-LT"/>
        </w:rPr>
        <w:t xml:space="preserve">; </w:t>
      </w:r>
    </w:p>
    <w:p w14:paraId="1F31ECAD" w14:textId="6DCBD44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ED7320" w:rsidRPr="007F063C">
        <w:rPr>
          <w:rFonts w:eastAsia="Calibri" w:cs="Times New Roman"/>
          <w:color w:val="auto"/>
          <w:bdr w:val="none" w:sz="0" w:space="0" w:color="auto" w:frame="1"/>
          <w:lang w:val="lt-LT"/>
        </w:rPr>
        <w:t>2</w:t>
      </w:r>
      <w:r w:rsidRPr="007F063C">
        <w:rPr>
          <w:rFonts w:eastAsia="Calibri" w:cs="Times New Roman"/>
          <w:color w:val="auto"/>
          <w:bdr w:val="none" w:sz="0" w:space="0" w:color="auto" w:frame="1"/>
          <w:lang w:val="lt-LT"/>
        </w:rPr>
        <w:t>.2.</w:t>
      </w:r>
      <w:r w:rsidR="00331FE8" w:rsidRPr="007F063C">
        <w:rPr>
          <w:rFonts w:cs="Times New Roman"/>
          <w:lang w:val="lt-LT"/>
        </w:rPr>
        <w:t xml:space="preserve"> jeigu jaunuolis dirba ne visu darbo krūviu, kompensacija skaičiuojama proporcingai pagal faktiškai dirbtą laiką</w:t>
      </w:r>
      <w:r w:rsidR="000C38FA" w:rsidRPr="007F063C">
        <w:rPr>
          <w:rFonts w:cs="Times New Roman"/>
          <w:lang w:val="lt-LT"/>
        </w:rPr>
        <w:t>; n</w:t>
      </w:r>
      <w:r w:rsidR="00331FE8" w:rsidRPr="007F063C">
        <w:rPr>
          <w:rFonts w:eastAsia="Calibri" w:cs="Times New Roman"/>
          <w:lang w:val="lt-LT"/>
        </w:rPr>
        <w:t>ekompensuojam</w:t>
      </w:r>
      <w:r w:rsidR="00331FE8" w:rsidRPr="007F063C">
        <w:rPr>
          <w:rFonts w:cs="Times New Roman"/>
          <w:lang w:val="lt-LT"/>
        </w:rPr>
        <w:t xml:space="preserve">os išlaidos: viršvalandžiai, atostoginiai, nedarbingumas, kompensacijos už nepanaudotas atostogas, </w:t>
      </w:r>
      <w:r w:rsidR="002B3C66" w:rsidRPr="007F063C">
        <w:rPr>
          <w:rFonts w:cs="Times New Roman"/>
          <w:lang w:val="lt-LT"/>
        </w:rPr>
        <w:t>už darbą poilsio  ir</w:t>
      </w:r>
      <w:r w:rsidR="00331FE8" w:rsidRPr="007F063C">
        <w:rPr>
          <w:rFonts w:cs="Times New Roman"/>
          <w:lang w:val="lt-LT"/>
        </w:rPr>
        <w:t xml:space="preserve"> šventin</w:t>
      </w:r>
      <w:r w:rsidR="009860D1" w:rsidRPr="007F063C">
        <w:rPr>
          <w:rFonts w:cs="Times New Roman"/>
          <w:lang w:val="lt-LT"/>
        </w:rPr>
        <w:t>ėmis dienomis</w:t>
      </w:r>
      <w:r w:rsidRPr="007F063C">
        <w:rPr>
          <w:rFonts w:eastAsia="Calibri" w:cs="Times New Roman"/>
          <w:color w:val="auto"/>
          <w:bdr w:val="none" w:sz="0" w:space="0" w:color="auto" w:frame="1"/>
          <w:lang w:val="lt-LT"/>
        </w:rPr>
        <w:t xml:space="preserve">; </w:t>
      </w:r>
    </w:p>
    <w:p w14:paraId="59515B93" w14:textId="14C89173"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ED7320" w:rsidRPr="007F063C">
        <w:rPr>
          <w:rFonts w:eastAsia="Calibri" w:cs="Times New Roman"/>
          <w:color w:val="auto"/>
          <w:bdr w:val="none" w:sz="0" w:space="0" w:color="auto" w:frame="1"/>
          <w:lang w:val="lt-LT"/>
        </w:rPr>
        <w:t>2</w:t>
      </w:r>
      <w:r w:rsidRPr="007F063C">
        <w:rPr>
          <w:rFonts w:eastAsia="Calibri" w:cs="Times New Roman"/>
          <w:color w:val="auto"/>
          <w:bdr w:val="none" w:sz="0" w:space="0" w:color="auto" w:frame="1"/>
          <w:lang w:val="lt-LT"/>
        </w:rPr>
        <w:t xml:space="preserve">.3. kompensuojamų išlaidų periodas – </w:t>
      </w:r>
      <w:r w:rsidR="00151592" w:rsidRPr="007F063C">
        <w:rPr>
          <w:rFonts w:eastAsia="Calibri" w:cs="Times New Roman"/>
          <w:color w:val="auto"/>
          <w:bdr w:val="none" w:sz="0" w:space="0" w:color="auto" w:frame="1"/>
          <w:lang w:val="lt-LT"/>
        </w:rPr>
        <w:t>liepos</w:t>
      </w:r>
      <w:r w:rsidRPr="007F063C">
        <w:rPr>
          <w:rFonts w:eastAsia="Calibri" w:cs="Times New Roman"/>
          <w:color w:val="auto"/>
          <w:bdr w:val="none" w:sz="0" w:space="0" w:color="auto" w:frame="1"/>
          <w:lang w:val="lt-LT"/>
        </w:rPr>
        <w:t>–rugpjūčio mėnesiai, ne ugdymo proceso metu;</w:t>
      </w:r>
    </w:p>
    <w:p w14:paraId="2132EF1F" w14:textId="7DC6091E"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ED7320" w:rsidRPr="007F063C">
        <w:rPr>
          <w:rFonts w:eastAsia="Calibri" w:cs="Times New Roman"/>
          <w:color w:val="auto"/>
          <w:bdr w:val="none" w:sz="0" w:space="0" w:color="auto" w:frame="1"/>
          <w:lang w:val="lt-LT"/>
        </w:rPr>
        <w:t>2</w:t>
      </w:r>
      <w:r w:rsidRPr="007F063C">
        <w:rPr>
          <w:rFonts w:eastAsia="Calibri" w:cs="Times New Roman"/>
          <w:color w:val="auto"/>
          <w:bdr w:val="none" w:sz="0" w:space="0" w:color="auto" w:frame="1"/>
          <w:lang w:val="lt-LT"/>
        </w:rPr>
        <w:t>.</w:t>
      </w:r>
      <w:r w:rsidR="00C87D2D" w:rsidRPr="007F063C">
        <w:rPr>
          <w:rFonts w:eastAsia="Calibri" w:cs="Times New Roman"/>
          <w:color w:val="auto"/>
          <w:bdr w:val="none" w:sz="0" w:space="0" w:color="auto" w:frame="1"/>
          <w:lang w:val="lt-LT"/>
        </w:rPr>
        <w:t>4</w:t>
      </w:r>
      <w:r w:rsidRPr="007F063C">
        <w:rPr>
          <w:rFonts w:eastAsia="Calibri" w:cs="Times New Roman"/>
          <w:color w:val="auto"/>
          <w:bdr w:val="none" w:sz="0" w:space="0" w:color="auto" w:frame="1"/>
          <w:lang w:val="lt-LT"/>
        </w:rPr>
        <w:t xml:space="preserve">. darbdavys, siekdamas gauti jaunuolio, įdarbinto pagal Programą, darbo vietos išlaikymo kompensaciją, </w:t>
      </w:r>
      <w:r w:rsidR="00D92F43" w:rsidRPr="007F063C">
        <w:rPr>
          <w:rFonts w:eastAsia="Calibri" w:cs="Times New Roman"/>
          <w:color w:val="auto"/>
          <w:bdr w:val="none" w:sz="0" w:space="0" w:color="auto" w:frame="1"/>
          <w:lang w:val="lt-LT"/>
        </w:rPr>
        <w:t>Rokiškio</w:t>
      </w:r>
      <w:r w:rsidR="001F5773" w:rsidRPr="007F063C">
        <w:rPr>
          <w:rFonts w:eastAsia="Calibri" w:cs="Times New Roman"/>
          <w:color w:val="auto"/>
          <w:bdr w:val="none" w:sz="0" w:space="0" w:color="auto" w:frame="1"/>
          <w:lang w:val="lt-LT"/>
        </w:rPr>
        <w:t xml:space="preserve"> rajono </w:t>
      </w:r>
      <w:r w:rsidRPr="007F063C">
        <w:rPr>
          <w:rFonts w:eastAsia="Calibri" w:cs="Times New Roman"/>
          <w:color w:val="auto"/>
          <w:bdr w:val="none" w:sz="0" w:space="0" w:color="auto" w:frame="1"/>
          <w:lang w:val="lt-LT"/>
        </w:rPr>
        <w:t>savivaldybės administracijai pateikia trišalėje sutartyje nurodytus jaunuolio įdarbinimo ir sąnaudų patyrimo pagrindimo dokumentus</w:t>
      </w:r>
      <w:r w:rsidR="00331FE8" w:rsidRPr="007F063C">
        <w:rPr>
          <w:rFonts w:eastAsia="Calibri" w:cs="Times New Roman"/>
          <w:color w:val="auto"/>
          <w:bdr w:val="none" w:sz="0" w:space="0" w:color="auto" w:frame="1"/>
          <w:lang w:val="lt-LT"/>
        </w:rPr>
        <w:t>;</w:t>
      </w:r>
      <w:r w:rsidRPr="007F063C">
        <w:rPr>
          <w:rFonts w:eastAsia="Calibri" w:cs="Times New Roman"/>
          <w:color w:val="auto"/>
          <w:bdr w:val="none" w:sz="0" w:space="0" w:color="auto" w:frame="1"/>
          <w:lang w:val="lt-LT"/>
        </w:rPr>
        <w:t xml:space="preserve"> </w:t>
      </w:r>
    </w:p>
    <w:p w14:paraId="05182918" w14:textId="0CC08E6B" w:rsidR="003104F6" w:rsidRPr="007F063C" w:rsidRDefault="00E34110" w:rsidP="008F14E0">
      <w:pPr>
        <w:suppressAutoHyphens w:val="0"/>
        <w:ind w:firstLine="851"/>
        <w:jc w:val="both"/>
        <w:rPr>
          <w:rFonts w:cs="Times New Roman"/>
          <w:lang w:val="lt-LT"/>
        </w:rPr>
      </w:pPr>
      <w:r w:rsidRPr="007F063C">
        <w:rPr>
          <w:rFonts w:eastAsia="Calibri" w:cs="Times New Roman"/>
          <w:color w:val="auto"/>
          <w:bdr w:val="none" w:sz="0" w:space="0" w:color="auto" w:frame="1"/>
          <w:lang w:val="lt-LT"/>
        </w:rPr>
        <w:t>12</w:t>
      </w:r>
      <w:r w:rsidR="003104F6" w:rsidRPr="007F063C">
        <w:rPr>
          <w:rFonts w:eastAsia="Calibri" w:cs="Times New Roman"/>
          <w:color w:val="auto"/>
          <w:bdr w:val="none" w:sz="0" w:space="0" w:color="auto" w:frame="1"/>
          <w:lang w:val="lt-LT"/>
        </w:rPr>
        <w:t>.5.</w:t>
      </w:r>
      <w:r w:rsidR="003104F6" w:rsidRPr="007F063C">
        <w:rPr>
          <w:rFonts w:cs="Times New Roman"/>
          <w:lang w:val="lt-LT"/>
        </w:rPr>
        <w:t xml:space="preserve"> vienam darbdaviui kompensuojama ne daugiau kaip už 5 įdarbintus jaunuolius</w:t>
      </w:r>
      <w:r w:rsidR="00FF4831" w:rsidRPr="007F063C">
        <w:rPr>
          <w:rFonts w:cs="Times New Roman"/>
          <w:lang w:val="lt-LT"/>
        </w:rPr>
        <w:t>;</w:t>
      </w:r>
    </w:p>
    <w:p w14:paraId="422F0C1F" w14:textId="3DAADDC0" w:rsidR="00FF4831" w:rsidRPr="007F063C" w:rsidRDefault="00E34110" w:rsidP="008F14E0">
      <w:pPr>
        <w:suppressAutoHyphens w:val="0"/>
        <w:ind w:firstLine="851"/>
        <w:jc w:val="both"/>
        <w:rPr>
          <w:rFonts w:eastAsia="Calibri" w:cs="Times New Roman"/>
          <w:color w:val="auto"/>
          <w:bdr w:val="none" w:sz="0" w:space="0" w:color="auto" w:frame="1"/>
          <w:lang w:val="lt-LT"/>
        </w:rPr>
      </w:pPr>
      <w:r w:rsidRPr="007F063C">
        <w:rPr>
          <w:rFonts w:cs="Times New Roman"/>
          <w:lang w:val="lt-LT"/>
        </w:rPr>
        <w:t>12</w:t>
      </w:r>
      <w:r w:rsidR="00FF4831" w:rsidRPr="007F063C">
        <w:rPr>
          <w:rFonts w:cs="Times New Roman"/>
          <w:lang w:val="lt-LT"/>
        </w:rPr>
        <w:t>.6. maksimali  kompensavimo trukmė vienam įdarbintam jaunuoliui yra 2 mėnesiai, dirbant pilnu darbo krūviu</w:t>
      </w:r>
      <w:r w:rsidR="000C38FA" w:rsidRPr="007F063C">
        <w:rPr>
          <w:rFonts w:cs="Times New Roman"/>
          <w:lang w:val="lt-LT"/>
        </w:rPr>
        <w:t>; j</w:t>
      </w:r>
      <w:r w:rsidR="00FF4831" w:rsidRPr="007F063C">
        <w:rPr>
          <w:rFonts w:cs="Times New Roman"/>
          <w:lang w:val="lt-LT"/>
        </w:rPr>
        <w:t xml:space="preserve">ei jaunuolis dirba nepilnu darbo krūviu,  tuomet kompensacija </w:t>
      </w:r>
      <w:r w:rsidR="00FF4831" w:rsidRPr="007F063C">
        <w:rPr>
          <w:rFonts w:cs="Times New Roman"/>
          <w:lang w:val="lt-LT"/>
        </w:rPr>
        <w:lastRenderedPageBreak/>
        <w:t>skaičiuojama proporc</w:t>
      </w:r>
      <w:r w:rsidR="00637539" w:rsidRPr="007F063C">
        <w:rPr>
          <w:rFonts w:cs="Times New Roman"/>
          <w:lang w:val="lt-LT"/>
        </w:rPr>
        <w:t>ingai  faktiškai dirbtam laikui</w:t>
      </w:r>
      <w:r w:rsidR="00DB6B40" w:rsidRPr="007F063C">
        <w:rPr>
          <w:rFonts w:cs="Times New Roman"/>
          <w:lang w:val="lt-LT"/>
        </w:rPr>
        <w:t xml:space="preserve"> </w:t>
      </w:r>
      <w:r w:rsidR="00FF4831" w:rsidRPr="007F063C">
        <w:rPr>
          <w:rFonts w:cs="Times New Roman"/>
          <w:lang w:val="lt-LT"/>
        </w:rPr>
        <w:t xml:space="preserve"> ir kompensacijos suma vienam įdarbintam jaunuoliui per visą įdarbinimo laikotarpį einamaisiais kalendor</w:t>
      </w:r>
      <w:r w:rsidR="00F618ED" w:rsidRPr="007F063C">
        <w:rPr>
          <w:rFonts w:cs="Times New Roman"/>
          <w:lang w:val="lt-LT"/>
        </w:rPr>
        <w:t xml:space="preserve">iniais metais negali viršyti </w:t>
      </w:r>
      <w:r w:rsidR="001604A2" w:rsidRPr="007F063C">
        <w:rPr>
          <w:rFonts w:cs="Times New Roman"/>
          <w:lang w:val="lt-LT"/>
        </w:rPr>
        <w:t>6</w:t>
      </w:r>
      <w:r w:rsidR="00F618ED" w:rsidRPr="007F063C">
        <w:rPr>
          <w:rFonts w:cs="Times New Roman"/>
          <w:lang w:val="lt-LT"/>
        </w:rPr>
        <w:t>00</w:t>
      </w:r>
      <w:r w:rsidR="005736E2" w:rsidRPr="007F063C">
        <w:rPr>
          <w:rFonts w:cs="Times New Roman"/>
          <w:lang w:val="lt-LT"/>
        </w:rPr>
        <w:t xml:space="preserve">,00 </w:t>
      </w:r>
      <w:proofErr w:type="spellStart"/>
      <w:r w:rsidR="00831252" w:rsidRPr="007F063C">
        <w:rPr>
          <w:rFonts w:cs="Times New Roman"/>
          <w:lang w:val="lt-LT"/>
        </w:rPr>
        <w:t>Eur</w:t>
      </w:r>
      <w:proofErr w:type="spellEnd"/>
      <w:r w:rsidR="00831252" w:rsidRPr="007F063C">
        <w:rPr>
          <w:rFonts w:cs="Times New Roman"/>
          <w:lang w:val="lt-LT"/>
        </w:rPr>
        <w:t xml:space="preserve"> </w:t>
      </w:r>
      <w:r w:rsidR="005736E2" w:rsidRPr="007F063C">
        <w:rPr>
          <w:rFonts w:cs="Times New Roman"/>
          <w:lang w:val="lt-LT"/>
        </w:rPr>
        <w:t>(</w:t>
      </w:r>
      <w:r w:rsidR="007A6579" w:rsidRPr="007F063C">
        <w:rPr>
          <w:rFonts w:cs="Times New Roman"/>
          <w:lang w:val="lt-LT"/>
        </w:rPr>
        <w:t>šeši</w:t>
      </w:r>
      <w:r w:rsidR="008E4A5F" w:rsidRPr="007F063C">
        <w:rPr>
          <w:rFonts w:cs="Times New Roman"/>
          <w:lang w:val="lt-LT"/>
        </w:rPr>
        <w:t>s</w:t>
      </w:r>
      <w:r w:rsidR="00F618ED" w:rsidRPr="007F063C">
        <w:rPr>
          <w:rFonts w:cs="Times New Roman"/>
          <w:lang w:val="lt-LT"/>
        </w:rPr>
        <w:t xml:space="preserve"> šimtus</w:t>
      </w:r>
      <w:r w:rsidR="00831252" w:rsidRPr="007F063C">
        <w:rPr>
          <w:rFonts w:cs="Times New Roman"/>
          <w:lang w:val="lt-LT"/>
        </w:rPr>
        <w:t xml:space="preserve"> eurų)</w:t>
      </w:r>
      <w:r w:rsidR="00F618ED" w:rsidRPr="007F063C">
        <w:rPr>
          <w:rFonts w:cs="Times New Roman"/>
          <w:lang w:val="lt-LT"/>
        </w:rPr>
        <w:t>;</w:t>
      </w:r>
    </w:p>
    <w:p w14:paraId="3A0C2E23" w14:textId="21B0047C"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0A7B16" w:rsidRPr="007F063C">
        <w:rPr>
          <w:rFonts w:eastAsia="Calibri" w:cs="Times New Roman"/>
          <w:color w:val="auto"/>
          <w:bdr w:val="none" w:sz="0" w:space="0" w:color="auto" w:frame="1"/>
          <w:lang w:val="lt-LT"/>
        </w:rPr>
        <w:t>2</w:t>
      </w:r>
      <w:r w:rsidRPr="007F063C">
        <w:rPr>
          <w:rFonts w:eastAsia="Calibri" w:cs="Times New Roman"/>
          <w:color w:val="auto"/>
          <w:bdr w:val="none" w:sz="0" w:space="0" w:color="auto" w:frame="1"/>
          <w:lang w:val="lt-LT"/>
        </w:rPr>
        <w:t>.</w:t>
      </w:r>
      <w:r w:rsidR="001C0712" w:rsidRPr="007F063C">
        <w:rPr>
          <w:rFonts w:eastAsia="Calibri" w:cs="Times New Roman"/>
          <w:color w:val="auto"/>
          <w:bdr w:val="none" w:sz="0" w:space="0" w:color="auto" w:frame="1"/>
          <w:lang w:val="lt-LT"/>
        </w:rPr>
        <w:t>7</w:t>
      </w:r>
      <w:r w:rsidR="000C38FA" w:rsidRPr="007F063C">
        <w:rPr>
          <w:rFonts w:eastAsia="Calibri" w:cs="Times New Roman"/>
          <w:color w:val="auto"/>
          <w:bdr w:val="none" w:sz="0" w:space="0" w:color="auto" w:frame="1"/>
          <w:lang w:val="lt-LT"/>
        </w:rPr>
        <w:t>. į</w:t>
      </w:r>
      <w:r w:rsidRPr="007F063C">
        <w:rPr>
          <w:rFonts w:eastAsia="Calibri" w:cs="Times New Roman"/>
          <w:color w:val="auto"/>
          <w:bdr w:val="none" w:sz="0" w:space="0" w:color="auto" w:frame="1"/>
          <w:lang w:val="lt-LT"/>
        </w:rPr>
        <w:t>darbintas jaunuolis šia Programa gali pasinaudoti tik vieną kartą per finansinius metus.</w:t>
      </w:r>
    </w:p>
    <w:p w14:paraId="0052BF33" w14:textId="77777777" w:rsidR="00402F1E" w:rsidRPr="007F063C" w:rsidRDefault="00402F1E" w:rsidP="00FF272D">
      <w:pPr>
        <w:suppressAutoHyphens w:val="0"/>
        <w:ind w:firstLine="1134"/>
        <w:jc w:val="both"/>
        <w:rPr>
          <w:rFonts w:eastAsia="Calibri" w:cs="Times New Roman"/>
          <w:color w:val="auto"/>
          <w:bdr w:val="none" w:sz="0" w:space="0" w:color="auto" w:frame="1"/>
          <w:lang w:val="lt-LT"/>
        </w:rPr>
      </w:pPr>
    </w:p>
    <w:p w14:paraId="017DA9C6" w14:textId="77777777" w:rsidR="00402F1E" w:rsidRPr="007F063C" w:rsidRDefault="00402F1E" w:rsidP="00FF272D">
      <w:pPr>
        <w:suppressAutoHyphens w:val="0"/>
        <w:ind w:firstLine="567"/>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VI SKYRIUS</w:t>
      </w:r>
    </w:p>
    <w:p w14:paraId="4CE6C4C8" w14:textId="77777777" w:rsidR="00402F1E" w:rsidRPr="007F063C" w:rsidRDefault="00402F1E" w:rsidP="00FF272D">
      <w:pPr>
        <w:suppressAutoHyphens w:val="0"/>
        <w:ind w:firstLine="567"/>
        <w:jc w:val="center"/>
        <w:rPr>
          <w:rFonts w:eastAsia="Calibri" w:cs="Times New Roman"/>
          <w:b/>
          <w:color w:val="auto"/>
          <w:bdr w:val="none" w:sz="0" w:space="0" w:color="auto" w:frame="1"/>
          <w:lang w:val="lt-LT"/>
        </w:rPr>
      </w:pPr>
      <w:r w:rsidRPr="007F063C">
        <w:rPr>
          <w:rFonts w:eastAsia="Calibri" w:cs="Times New Roman"/>
          <w:b/>
          <w:color w:val="auto"/>
          <w:bdr w:val="none" w:sz="0" w:space="0" w:color="auto" w:frame="1"/>
          <w:lang w:val="lt-LT"/>
        </w:rPr>
        <w:t>BAIGIAMOSIOS NUOSTATOS</w:t>
      </w:r>
    </w:p>
    <w:p w14:paraId="4C18092E" w14:textId="77777777" w:rsidR="00402F1E" w:rsidRPr="007F063C" w:rsidRDefault="00402F1E" w:rsidP="00FF272D">
      <w:pPr>
        <w:suppressAutoHyphens w:val="0"/>
        <w:ind w:firstLine="567"/>
        <w:jc w:val="center"/>
        <w:rPr>
          <w:rFonts w:eastAsia="Calibri" w:cs="Times New Roman"/>
          <w:b/>
          <w:color w:val="auto"/>
          <w:bdr w:val="none" w:sz="0" w:space="0" w:color="auto" w:frame="1"/>
          <w:lang w:val="lt-LT"/>
        </w:rPr>
      </w:pPr>
    </w:p>
    <w:p w14:paraId="512504AC"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0A7B16" w:rsidRPr="007F063C">
        <w:rPr>
          <w:rFonts w:eastAsia="Calibri" w:cs="Times New Roman"/>
          <w:color w:val="auto"/>
          <w:bdr w:val="none" w:sz="0" w:space="0" w:color="auto" w:frame="1"/>
          <w:lang w:val="lt-LT"/>
        </w:rPr>
        <w:t>3</w:t>
      </w:r>
      <w:r w:rsidRPr="007F063C">
        <w:rPr>
          <w:rFonts w:eastAsia="Calibri" w:cs="Times New Roman"/>
          <w:color w:val="auto"/>
          <w:bdr w:val="none" w:sz="0" w:space="0" w:color="auto" w:frame="1"/>
          <w:lang w:val="lt-LT"/>
        </w:rPr>
        <w:t>. Įdarbinant jaun</w:t>
      </w:r>
      <w:r w:rsidR="00311E93" w:rsidRPr="007F063C">
        <w:rPr>
          <w:rFonts w:eastAsia="Calibri" w:cs="Times New Roman"/>
          <w:color w:val="auto"/>
          <w:bdr w:val="none" w:sz="0" w:space="0" w:color="auto" w:frame="1"/>
          <w:lang w:val="lt-LT"/>
        </w:rPr>
        <w:t>imą</w:t>
      </w:r>
      <w:r w:rsidRPr="007F063C">
        <w:rPr>
          <w:rFonts w:eastAsia="Calibri" w:cs="Times New Roman"/>
          <w:color w:val="auto"/>
          <w:bdr w:val="none" w:sz="0" w:space="0" w:color="auto" w:frame="1"/>
          <w:lang w:val="lt-LT"/>
        </w:rPr>
        <w:t xml:space="preserve"> pagal Programą vadovaujamasi Lietuvos Respublikos teisės aktais, reglamentuojančiais asmenų iki aštuoniolikos metų įdarbinimą.</w:t>
      </w:r>
    </w:p>
    <w:p w14:paraId="143127F5" w14:textId="77777777"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0A7B16" w:rsidRPr="007F063C">
        <w:rPr>
          <w:rFonts w:eastAsia="Calibri" w:cs="Times New Roman"/>
          <w:color w:val="auto"/>
          <w:bdr w:val="none" w:sz="0" w:space="0" w:color="auto" w:frame="1"/>
          <w:lang w:val="lt-LT"/>
        </w:rPr>
        <w:t>4</w:t>
      </w:r>
      <w:r w:rsidRPr="007F063C">
        <w:rPr>
          <w:rFonts w:eastAsia="Calibri" w:cs="Times New Roman"/>
          <w:color w:val="auto"/>
          <w:bdr w:val="none" w:sz="0" w:space="0" w:color="auto" w:frame="1"/>
          <w:lang w:val="lt-LT"/>
        </w:rPr>
        <w:t>. Darbdavys už netinkamą lėšų naudojimą atsako Lietuvos Respublikos įstatymų ir kitų teisės aktų nustatyta tvarka.</w:t>
      </w:r>
    </w:p>
    <w:p w14:paraId="3CD6A3F1" w14:textId="6C0C1D50" w:rsidR="00402F1E" w:rsidRPr="007F063C" w:rsidRDefault="00402F1E" w:rsidP="008F14E0">
      <w:pPr>
        <w:suppressAutoHyphens w:val="0"/>
        <w:ind w:firstLine="851"/>
        <w:jc w:val="both"/>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1</w:t>
      </w:r>
      <w:r w:rsidR="000A7B16" w:rsidRPr="007F063C">
        <w:rPr>
          <w:rFonts w:eastAsia="Calibri" w:cs="Times New Roman"/>
          <w:color w:val="auto"/>
          <w:bdr w:val="none" w:sz="0" w:space="0" w:color="auto" w:frame="1"/>
          <w:lang w:val="lt-LT"/>
        </w:rPr>
        <w:t>5</w:t>
      </w:r>
      <w:r w:rsidRPr="007F063C">
        <w:rPr>
          <w:rFonts w:eastAsia="Calibri" w:cs="Times New Roman"/>
          <w:color w:val="auto"/>
          <w:bdr w:val="none" w:sz="0" w:space="0" w:color="auto" w:frame="1"/>
          <w:lang w:val="lt-LT"/>
        </w:rPr>
        <w:t xml:space="preserve">. Programos vykdymą organizuoja </w:t>
      </w:r>
      <w:r w:rsidR="00D92F43" w:rsidRPr="007F063C">
        <w:rPr>
          <w:rFonts w:eastAsia="Calibri" w:cs="Times New Roman"/>
          <w:color w:val="auto"/>
          <w:bdr w:val="none" w:sz="0" w:space="0" w:color="auto" w:frame="1"/>
          <w:lang w:val="lt-LT"/>
        </w:rPr>
        <w:t xml:space="preserve">Rokiškio </w:t>
      </w:r>
      <w:r w:rsidR="008706CE" w:rsidRPr="007F063C">
        <w:rPr>
          <w:rFonts w:eastAsia="Calibri" w:cs="Times New Roman"/>
          <w:color w:val="auto"/>
          <w:bdr w:val="none" w:sz="0" w:space="0" w:color="auto" w:frame="1"/>
          <w:lang w:val="lt-LT"/>
        </w:rPr>
        <w:t>rajono</w:t>
      </w:r>
      <w:r w:rsidRPr="007F063C">
        <w:rPr>
          <w:rFonts w:eastAsia="Calibri" w:cs="Times New Roman"/>
          <w:color w:val="auto"/>
          <w:bdr w:val="none" w:sz="0" w:space="0" w:color="auto" w:frame="1"/>
          <w:lang w:val="lt-LT"/>
        </w:rPr>
        <w:t xml:space="preserve"> savivaldybės administracija, kontrol</w:t>
      </w:r>
      <w:r w:rsidR="00BC0118" w:rsidRPr="007F063C">
        <w:rPr>
          <w:rFonts w:eastAsia="Calibri" w:cs="Times New Roman"/>
          <w:color w:val="auto"/>
          <w:bdr w:val="none" w:sz="0" w:space="0" w:color="auto" w:frame="1"/>
          <w:lang w:val="lt-LT"/>
        </w:rPr>
        <w:t xml:space="preserve">ę vykdo </w:t>
      </w:r>
      <w:r w:rsidR="00D92F43" w:rsidRPr="007F063C">
        <w:rPr>
          <w:rFonts w:eastAsia="Calibri" w:cs="Times New Roman"/>
          <w:color w:val="auto"/>
          <w:bdr w:val="none" w:sz="0" w:space="0" w:color="auto" w:frame="1"/>
          <w:lang w:val="lt-LT"/>
        </w:rPr>
        <w:t>Koordinatorius</w:t>
      </w:r>
      <w:r w:rsidRPr="007F063C">
        <w:rPr>
          <w:rFonts w:eastAsia="Calibri" w:cs="Times New Roman"/>
          <w:color w:val="auto"/>
          <w:bdr w:val="none" w:sz="0" w:space="0" w:color="auto" w:frame="1"/>
          <w:lang w:val="lt-LT"/>
        </w:rPr>
        <w:t>.</w:t>
      </w:r>
    </w:p>
    <w:p w14:paraId="115C2866" w14:textId="77777777" w:rsidR="008706CE" w:rsidRPr="007F063C" w:rsidRDefault="008706CE" w:rsidP="00FF272D">
      <w:pPr>
        <w:ind w:firstLine="567"/>
        <w:jc w:val="both"/>
        <w:rPr>
          <w:rFonts w:eastAsia="Calibri" w:cs="Times New Roman"/>
          <w:color w:val="auto"/>
          <w:bdr w:val="none" w:sz="0" w:space="0" w:color="auto" w:frame="1"/>
          <w:lang w:val="lt-LT"/>
        </w:rPr>
      </w:pPr>
    </w:p>
    <w:p w14:paraId="17868E59" w14:textId="4C9D984B" w:rsidR="00402F1E" w:rsidRPr="007F063C" w:rsidRDefault="00065A1E" w:rsidP="00FF272D">
      <w:pPr>
        <w:ind w:firstLine="720"/>
        <w:jc w:val="center"/>
        <w:rPr>
          <w:rFonts w:eastAsia="Calibri" w:cs="Times New Roman"/>
          <w:color w:val="auto"/>
          <w:bdr w:val="none" w:sz="0" w:space="0" w:color="auto" w:frame="1"/>
          <w:lang w:val="lt-LT"/>
        </w:rPr>
      </w:pPr>
      <w:r w:rsidRPr="007F063C">
        <w:rPr>
          <w:rFonts w:eastAsia="Calibri" w:cs="Times New Roman"/>
          <w:color w:val="auto"/>
          <w:bdr w:val="none" w:sz="0" w:space="0" w:color="auto" w:frame="1"/>
          <w:lang w:val="lt-LT"/>
        </w:rPr>
        <w:t>_______</w:t>
      </w:r>
      <w:r w:rsidR="008F14E0">
        <w:rPr>
          <w:rFonts w:eastAsia="Calibri" w:cs="Times New Roman"/>
          <w:color w:val="auto"/>
          <w:bdr w:val="none" w:sz="0" w:space="0" w:color="auto" w:frame="1"/>
          <w:lang w:val="lt-LT"/>
        </w:rPr>
        <w:t>___________________________</w:t>
      </w:r>
    </w:p>
    <w:p w14:paraId="200FB624" w14:textId="77777777" w:rsidR="00402F1E" w:rsidRPr="007F063C" w:rsidRDefault="00402F1E" w:rsidP="00FF272D">
      <w:pPr>
        <w:suppressAutoHyphens w:val="0"/>
        <w:rPr>
          <w:rFonts w:cs="Times New Roman"/>
          <w:lang w:val="lt-LT"/>
        </w:rPr>
        <w:sectPr w:rsidR="00402F1E" w:rsidRPr="007F063C" w:rsidSect="00BC6D29">
          <w:headerReference w:type="default" r:id="rId10"/>
          <w:pgSz w:w="11900" w:h="16840" w:code="9"/>
          <w:pgMar w:top="1134" w:right="567" w:bottom="1134" w:left="1701" w:header="709" w:footer="709" w:gutter="0"/>
          <w:pgNumType w:start="1"/>
          <w:cols w:space="1296"/>
          <w:titlePg/>
          <w:docGrid w:linePitch="326"/>
        </w:sectPr>
      </w:pPr>
    </w:p>
    <w:p w14:paraId="15CB3356" w14:textId="40A17640" w:rsidR="003656CF" w:rsidRPr="007F063C" w:rsidRDefault="008E51C8" w:rsidP="00FF272D">
      <w:pPr>
        <w:rPr>
          <w:rFonts w:cs="Times New Roman"/>
          <w:lang w:val="lt-LT"/>
        </w:rPr>
      </w:pPr>
      <w:r w:rsidRPr="007F063C">
        <w:rPr>
          <w:rFonts w:cs="Times New Roman"/>
          <w:lang w:val="lt-LT"/>
        </w:rPr>
        <w:lastRenderedPageBreak/>
        <w:tab/>
      </w:r>
      <w:r w:rsidRPr="007F063C">
        <w:rPr>
          <w:rFonts w:cs="Times New Roman"/>
          <w:lang w:val="lt-LT"/>
        </w:rPr>
        <w:tab/>
      </w:r>
      <w:r w:rsidRPr="007F063C">
        <w:rPr>
          <w:rFonts w:cs="Times New Roman"/>
          <w:lang w:val="lt-LT"/>
        </w:rPr>
        <w:tab/>
      </w:r>
      <w:r w:rsidRPr="007F063C">
        <w:rPr>
          <w:rFonts w:cs="Times New Roman"/>
          <w:lang w:val="lt-LT"/>
        </w:rPr>
        <w:tab/>
      </w:r>
      <w:r w:rsidR="00D92F43" w:rsidRPr="007F063C">
        <w:rPr>
          <w:rFonts w:cs="Times New Roman"/>
          <w:lang w:val="lt-LT"/>
        </w:rPr>
        <w:t>Rokiškio</w:t>
      </w:r>
      <w:r w:rsidR="008706CE" w:rsidRPr="007F063C">
        <w:rPr>
          <w:rFonts w:cs="Times New Roman"/>
          <w:lang w:val="lt-LT"/>
        </w:rPr>
        <w:t xml:space="preserve"> rajono</w:t>
      </w:r>
      <w:r w:rsidR="00402F1E" w:rsidRPr="007F063C">
        <w:rPr>
          <w:rFonts w:cs="Times New Roman"/>
          <w:lang w:val="lt-LT"/>
        </w:rPr>
        <w:t xml:space="preserve"> savivaldybės jaunimo</w:t>
      </w:r>
      <w:r w:rsidR="006478F5" w:rsidRPr="007F063C">
        <w:rPr>
          <w:rFonts w:cs="Times New Roman"/>
          <w:lang w:val="lt-LT"/>
        </w:rPr>
        <w:t xml:space="preserve"> </w:t>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6478F5" w:rsidRPr="007F063C">
        <w:rPr>
          <w:rFonts w:cs="Times New Roman"/>
          <w:lang w:val="lt-LT"/>
        </w:rPr>
        <w:t>vasaros</w:t>
      </w:r>
      <w:r w:rsidR="00402F1E" w:rsidRPr="007F063C">
        <w:rPr>
          <w:rFonts w:cs="Times New Roman"/>
          <w:lang w:val="lt-LT"/>
        </w:rPr>
        <w:t xml:space="preserve"> užimtumo </w:t>
      </w:r>
      <w:r w:rsidR="00120D8E" w:rsidRPr="007F063C">
        <w:rPr>
          <w:rFonts w:cs="Times New Roman"/>
          <w:lang w:val="lt-LT"/>
        </w:rPr>
        <w:t xml:space="preserve">ir </w:t>
      </w:r>
      <w:r w:rsidR="00402F1E" w:rsidRPr="007F063C">
        <w:rPr>
          <w:rFonts w:cs="Times New Roman"/>
          <w:lang w:val="lt-LT"/>
        </w:rPr>
        <w:t xml:space="preserve"> integracijos į darbo </w:t>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0A40BB" w:rsidRPr="007F063C">
        <w:rPr>
          <w:rFonts w:cs="Times New Roman"/>
          <w:lang w:val="lt-LT"/>
        </w:rPr>
        <w:t xml:space="preserve">rinką </w:t>
      </w:r>
      <w:r w:rsidR="00402F1E" w:rsidRPr="007F063C">
        <w:rPr>
          <w:rFonts w:cs="Times New Roman"/>
          <w:lang w:val="lt-LT"/>
        </w:rPr>
        <w:t>programos</w:t>
      </w:r>
      <w:r w:rsidR="004F30D8">
        <w:rPr>
          <w:rFonts w:cs="Times New Roman"/>
          <w:lang w:val="lt-LT"/>
        </w:rPr>
        <w:t xml:space="preserve"> finansavimo tvarkos aprašo</w:t>
      </w:r>
    </w:p>
    <w:p w14:paraId="2F7D1CD2" w14:textId="05EB3EDA" w:rsidR="00402F1E" w:rsidRPr="007F063C" w:rsidRDefault="008E51C8" w:rsidP="00FF272D">
      <w:pPr>
        <w:rPr>
          <w:rFonts w:cs="Times New Roman"/>
          <w:lang w:val="lt-LT"/>
        </w:rPr>
      </w:pP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402F1E" w:rsidRPr="007F063C">
        <w:rPr>
          <w:rFonts w:cs="Times New Roman"/>
          <w:lang w:val="lt-LT"/>
        </w:rPr>
        <w:t>1 priedas</w:t>
      </w:r>
    </w:p>
    <w:p w14:paraId="6DC76F11" w14:textId="77777777" w:rsidR="00402F1E" w:rsidRPr="007F063C" w:rsidRDefault="00402F1E" w:rsidP="00FF272D">
      <w:pPr>
        <w:jc w:val="center"/>
        <w:rPr>
          <w:rFonts w:cs="Times New Roman"/>
          <w:b/>
          <w:lang w:val="lt-LT"/>
        </w:rPr>
      </w:pPr>
    </w:p>
    <w:p w14:paraId="79EACDD5" w14:textId="1BA1F79B" w:rsidR="00402F1E" w:rsidRPr="007F063C" w:rsidRDefault="00402F1E" w:rsidP="00FF272D">
      <w:pPr>
        <w:jc w:val="center"/>
        <w:rPr>
          <w:rFonts w:cs="Times New Roman"/>
          <w:b/>
          <w:lang w:val="lt-LT"/>
        </w:rPr>
      </w:pPr>
      <w:r w:rsidRPr="007F063C">
        <w:rPr>
          <w:rFonts w:cs="Times New Roman"/>
          <w:b/>
          <w:lang w:val="lt-LT"/>
        </w:rPr>
        <w:t xml:space="preserve">REGISTRACIJOS Į </w:t>
      </w:r>
      <w:r w:rsidR="00D92F43" w:rsidRPr="007F063C">
        <w:rPr>
          <w:rFonts w:cs="Times New Roman"/>
          <w:b/>
          <w:lang w:val="lt-LT"/>
        </w:rPr>
        <w:t>ROKIŠKIO</w:t>
      </w:r>
      <w:r w:rsidR="008706CE" w:rsidRPr="007F063C">
        <w:rPr>
          <w:rFonts w:cs="Times New Roman"/>
          <w:b/>
          <w:lang w:val="lt-LT"/>
        </w:rPr>
        <w:t xml:space="preserve"> RAJONO </w:t>
      </w:r>
      <w:r w:rsidRPr="007F063C">
        <w:rPr>
          <w:rFonts w:cs="Times New Roman"/>
          <w:b/>
          <w:lang w:val="lt-LT"/>
        </w:rPr>
        <w:t xml:space="preserve"> SAVIVALDYBĖS JAUNIMO VASAROS UŽIMTUMO IR INTEGRACIJOS Į DARBO RINKĄ PROGRAMĄ FORMA</w:t>
      </w:r>
    </w:p>
    <w:p w14:paraId="3FE7615C" w14:textId="77777777" w:rsidR="00402F1E" w:rsidRPr="007F063C" w:rsidRDefault="00402F1E" w:rsidP="00FF272D">
      <w:pPr>
        <w:jc w:val="center"/>
        <w:rPr>
          <w:rFonts w:cs="Times New Roman"/>
          <w:b/>
          <w:lang w:val="lt-LT"/>
        </w:rPr>
      </w:pPr>
    </w:p>
    <w:p w14:paraId="2A8EDF5D" w14:textId="77777777" w:rsidR="00402F1E" w:rsidRPr="007F063C" w:rsidRDefault="00402F1E" w:rsidP="00FF272D">
      <w:pPr>
        <w:jc w:val="center"/>
        <w:rPr>
          <w:rFonts w:cs="Times New Roman"/>
          <w:b/>
          <w:lang w:val="lt-LT"/>
        </w:rPr>
      </w:pPr>
    </w:p>
    <w:p w14:paraId="20BD37C5" w14:textId="77777777" w:rsidR="00757347" w:rsidRPr="007F063C" w:rsidRDefault="00757347" w:rsidP="00FF272D">
      <w:pPr>
        <w:jc w:val="center"/>
        <w:rPr>
          <w:rFonts w:cs="Times New Roman"/>
          <w:lang w:val="lt-LT"/>
        </w:rPr>
      </w:pPr>
    </w:p>
    <w:tbl>
      <w:tblPr>
        <w:tblW w:w="5000" w:type="pct"/>
        <w:tblCellMar>
          <w:left w:w="0" w:type="dxa"/>
          <w:right w:w="0" w:type="dxa"/>
        </w:tblCellMar>
        <w:tblLook w:val="04A0" w:firstRow="1" w:lastRow="0" w:firstColumn="1" w:lastColumn="0" w:noHBand="0" w:noVBand="1"/>
      </w:tblPr>
      <w:tblGrid>
        <w:gridCol w:w="3477"/>
        <w:gridCol w:w="6377"/>
      </w:tblGrid>
      <w:tr w:rsidR="00757347" w:rsidRPr="007F063C" w14:paraId="4A553B88" w14:textId="77777777" w:rsidTr="00757347">
        <w:tc>
          <w:tcPr>
            <w:tcW w:w="3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D3B6C"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Vardas</w:t>
            </w:r>
          </w:p>
          <w:p w14:paraId="469D4798"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D07640"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77308E2A"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D9B8C8"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Pavardė</w:t>
            </w:r>
          </w:p>
          <w:p w14:paraId="3592AB78"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56C8FA20"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07FC0A8D"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CADAB8"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Gimimo data</w:t>
            </w:r>
          </w:p>
          <w:p w14:paraId="2D358941"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79DF563B"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0E0C1B1C"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2D7319"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Adresas</w:t>
            </w:r>
          </w:p>
          <w:p w14:paraId="49A588E8"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6E820BD0"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3540EC80" w14:textId="77777777" w:rsidTr="00757347">
        <w:trPr>
          <w:trHeight w:val="582"/>
        </w:trPr>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1D74F8" w14:textId="77777777" w:rsidR="00757347" w:rsidRPr="007F063C" w:rsidRDefault="00757347" w:rsidP="00FF272D">
            <w:pPr>
              <w:suppressAutoHyphens w:val="0"/>
              <w:textAlignment w:val="baseline"/>
              <w:rPr>
                <w:rFonts w:eastAsia="Times New Roman" w:cs="Times New Roman"/>
                <w:b/>
                <w:bCs/>
                <w:lang w:val="lt-LT" w:eastAsia="lt-LT"/>
              </w:rPr>
            </w:pPr>
            <w:r w:rsidRPr="007F063C">
              <w:rPr>
                <w:rFonts w:eastAsia="Times New Roman" w:cs="Times New Roman"/>
                <w:b/>
                <w:bCs/>
                <w:lang w:val="lt-LT" w:eastAsia="lt-LT"/>
              </w:rPr>
              <w:t>Ugdymo įstaiga, klasė</w:t>
            </w:r>
          </w:p>
          <w:p w14:paraId="0DBA215C" w14:textId="4DF8F58C"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389E8AD5"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0BFDC2D5"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DC7DD"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Telefono numeris</w:t>
            </w:r>
          </w:p>
          <w:p w14:paraId="09A92934"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399E610B"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2978E0EE"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282512"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El. paštas</w:t>
            </w:r>
          </w:p>
          <w:p w14:paraId="1C22E627"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01E42C01"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7BD1E344"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59D7A4"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Darbo patirtis (jei yra)</w:t>
            </w:r>
          </w:p>
          <w:p w14:paraId="1AB27C82"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4C5F371B"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76135C06"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08AD73"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Kuo norėčiau dirbti</w:t>
            </w:r>
          </w:p>
          <w:p w14:paraId="6DF2F775"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1D0C25D0"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42A01BAF"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BE4C9C"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Darbdavio, su kuriuo sutartas įsidarbinimas, pavadinimas, adresas ir tel., vadovo vardas, pavardė</w:t>
            </w:r>
          </w:p>
          <w:p w14:paraId="228DF562"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darbdavys arba jo atstovas)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3B0B7BFB" w14:textId="77777777" w:rsidR="00757347" w:rsidRPr="007F063C" w:rsidRDefault="00757347" w:rsidP="00FF272D">
            <w:pPr>
              <w:shd w:val="clear" w:color="auto" w:fill="FFFFFF"/>
              <w:suppressAutoHyphens w:val="0"/>
              <w:ind w:firstLine="1134"/>
              <w:jc w:val="both"/>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356BAAD3"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52D7B4"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Datos, kuriomis bus dirbama</w:t>
            </w:r>
          </w:p>
          <w:p w14:paraId="6C29C0AC"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darbdavys arba jo atstovas)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18D16DBD"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521E6CB5" w14:textId="77777777" w:rsidTr="00757347">
        <w:trPr>
          <w:trHeight w:val="637"/>
        </w:trPr>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853F35"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Etato dydis</w:t>
            </w:r>
          </w:p>
          <w:p w14:paraId="58D6DD4C"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lang w:val="lt-LT" w:eastAsia="lt-LT"/>
              </w:rPr>
              <w:t>(pildo darbdavys arba jo atstovas)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45F48EFD"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757347" w:rsidRPr="007F063C" w14:paraId="4736D6D6" w14:textId="77777777" w:rsidTr="00980BCF">
        <w:trPr>
          <w:trHeight w:val="893"/>
        </w:trPr>
        <w:tc>
          <w:tcPr>
            <w:tcW w:w="347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77AFEDD" w14:textId="77777777"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Jaunas žmogus nėra darbdavio šeimos narys</w:t>
            </w:r>
          </w:p>
          <w:p w14:paraId="2490537B" w14:textId="3294CCC2" w:rsidR="00757347" w:rsidRPr="007F063C" w:rsidRDefault="00757347" w:rsidP="00FF272D">
            <w:pPr>
              <w:suppressAutoHyphens w:val="0"/>
              <w:textAlignment w:val="baseline"/>
              <w:rPr>
                <w:rFonts w:eastAsia="Times New Roman" w:cs="Times New Roman"/>
                <w:color w:val="auto"/>
                <w:lang w:val="lt-LT" w:eastAsia="lt-LT"/>
              </w:rPr>
            </w:pPr>
            <w:r w:rsidRPr="007F063C">
              <w:rPr>
                <w:rFonts w:eastAsia="Times New Roman" w:cs="Times New Roman"/>
                <w:b/>
                <w:bCs/>
                <w:lang w:val="lt-LT" w:eastAsia="lt-LT"/>
              </w:rPr>
              <w:t>(taip,</w:t>
            </w:r>
            <w:r w:rsidR="002A0341">
              <w:rPr>
                <w:rFonts w:eastAsia="Times New Roman" w:cs="Times New Roman"/>
                <w:b/>
                <w:bCs/>
                <w:lang w:val="lt-LT" w:eastAsia="lt-LT"/>
              </w:rPr>
              <w:t xml:space="preserve"> nėra šeimos narys;</w:t>
            </w:r>
            <w:r w:rsidRPr="007F063C">
              <w:rPr>
                <w:rFonts w:eastAsia="Times New Roman" w:cs="Times New Roman"/>
                <w:b/>
                <w:bCs/>
                <w:lang w:val="lt-LT" w:eastAsia="lt-LT"/>
              </w:rPr>
              <w:t xml:space="preserve"> ne</w:t>
            </w:r>
            <w:r w:rsidR="002A0341">
              <w:rPr>
                <w:rFonts w:eastAsia="Times New Roman" w:cs="Times New Roman"/>
                <w:b/>
                <w:bCs/>
                <w:lang w:val="lt-LT" w:eastAsia="lt-LT"/>
              </w:rPr>
              <w:t>, yra šeimos narys</w:t>
            </w:r>
            <w:r w:rsidRPr="007F063C">
              <w:rPr>
                <w:rFonts w:eastAsia="Times New Roman" w:cs="Times New Roman"/>
                <w:b/>
                <w:bCs/>
                <w:lang w:val="lt-LT" w:eastAsia="lt-LT"/>
              </w:rPr>
              <w:t>) </w:t>
            </w:r>
            <w:r w:rsidRPr="007F063C">
              <w:rPr>
                <w:rFonts w:eastAsia="Times New Roman" w:cs="Times New Roman"/>
                <w:lang w:val="lt-LT" w:eastAsia="lt-LT"/>
              </w:rPr>
              <w:t>(pildo darbdavys arba jo atstovas)</w:t>
            </w:r>
          </w:p>
        </w:tc>
        <w:tc>
          <w:tcPr>
            <w:tcW w:w="6377" w:type="dxa"/>
            <w:tcBorders>
              <w:top w:val="nil"/>
              <w:left w:val="nil"/>
              <w:bottom w:val="single" w:sz="4" w:space="0" w:color="auto"/>
              <w:right w:val="single" w:sz="8" w:space="0" w:color="000000"/>
            </w:tcBorders>
            <w:tcMar>
              <w:top w:w="0" w:type="dxa"/>
              <w:left w:w="108" w:type="dxa"/>
              <w:bottom w:w="0" w:type="dxa"/>
              <w:right w:w="108" w:type="dxa"/>
            </w:tcMar>
            <w:hideMark/>
          </w:tcPr>
          <w:p w14:paraId="4FDF5E70" w14:textId="77777777" w:rsidR="00757347" w:rsidRPr="007F063C" w:rsidRDefault="00757347" w:rsidP="00FF272D">
            <w:pPr>
              <w:suppressAutoHyphens w:val="0"/>
              <w:jc w:val="center"/>
              <w:textAlignment w:val="baseline"/>
              <w:rPr>
                <w:rFonts w:eastAsia="Times New Roman" w:cs="Times New Roman"/>
                <w:color w:val="auto"/>
                <w:lang w:val="lt-LT" w:eastAsia="lt-LT"/>
              </w:rPr>
            </w:pPr>
            <w:r w:rsidRPr="007F063C">
              <w:rPr>
                <w:rFonts w:eastAsia="Times New Roman" w:cs="Times New Roman"/>
                <w:b/>
                <w:bCs/>
                <w:lang w:val="lt-LT" w:eastAsia="lt-LT"/>
              </w:rPr>
              <w:t> </w:t>
            </w:r>
          </w:p>
        </w:tc>
      </w:tr>
      <w:tr w:rsidR="00980BCF" w:rsidRPr="007F063C" w14:paraId="21624177" w14:textId="77777777" w:rsidTr="00980BCF">
        <w:trPr>
          <w:trHeight w:val="893"/>
        </w:trPr>
        <w:tc>
          <w:tcPr>
            <w:tcW w:w="34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36905F3" w14:textId="4B6A8194" w:rsidR="00980BCF" w:rsidRPr="007F063C" w:rsidRDefault="00980BCF" w:rsidP="00FF272D">
            <w:pPr>
              <w:suppressAutoHyphens w:val="0"/>
              <w:textAlignment w:val="baseline"/>
              <w:rPr>
                <w:rFonts w:eastAsia="Times New Roman" w:cs="Times New Roman"/>
                <w:b/>
                <w:bCs/>
                <w:lang w:val="lt-LT" w:eastAsia="lt-LT"/>
              </w:rPr>
            </w:pPr>
            <w:r w:rsidRPr="007F063C">
              <w:rPr>
                <w:rFonts w:eastAsia="Times New Roman" w:cs="Times New Roman"/>
                <w:b/>
                <w:bCs/>
                <w:lang w:val="lt-LT" w:eastAsia="lt-LT"/>
              </w:rPr>
              <w:t xml:space="preserve">Darbdavio parašas </w:t>
            </w:r>
            <w:r w:rsidRPr="007F063C">
              <w:rPr>
                <w:rFonts w:eastAsia="Times New Roman" w:cs="Times New Roman"/>
                <w:lang w:val="lt-LT" w:eastAsia="lt-LT"/>
              </w:rPr>
              <w:t>(pildo darbdavys arba jo atstovas)</w:t>
            </w:r>
          </w:p>
        </w:tc>
        <w:tc>
          <w:tcPr>
            <w:tcW w:w="637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F1630FD" w14:textId="77777777" w:rsidR="00980BCF" w:rsidRPr="007F063C" w:rsidRDefault="00980BCF" w:rsidP="00FF272D">
            <w:pPr>
              <w:suppressAutoHyphens w:val="0"/>
              <w:jc w:val="center"/>
              <w:textAlignment w:val="baseline"/>
              <w:rPr>
                <w:rFonts w:eastAsia="Times New Roman" w:cs="Times New Roman"/>
                <w:b/>
                <w:bCs/>
                <w:lang w:val="lt-LT" w:eastAsia="lt-LT"/>
              </w:rPr>
            </w:pPr>
          </w:p>
        </w:tc>
      </w:tr>
    </w:tbl>
    <w:p w14:paraId="4FA39CFA" w14:textId="77777777" w:rsidR="00757347" w:rsidRPr="007F063C" w:rsidRDefault="00757347" w:rsidP="00FF272D">
      <w:pPr>
        <w:jc w:val="center"/>
        <w:rPr>
          <w:rFonts w:cs="Times New Roman"/>
          <w:lang w:val="lt-LT"/>
        </w:rPr>
      </w:pPr>
    </w:p>
    <w:p w14:paraId="00A06471" w14:textId="48131FF1" w:rsidR="00402F1E" w:rsidRPr="007F063C" w:rsidRDefault="00757347" w:rsidP="00FF272D">
      <w:pPr>
        <w:rPr>
          <w:rFonts w:cs="Times New Roman"/>
          <w:b/>
          <w:lang w:val="lt-LT"/>
        </w:rPr>
      </w:pPr>
      <w:r w:rsidRPr="007F063C">
        <w:rPr>
          <w:rFonts w:cs="Times New Roman"/>
          <w:lang w:val="lt-LT"/>
        </w:rPr>
        <w:t>Pastaba.</w:t>
      </w:r>
      <w:r w:rsidRPr="007F063C">
        <w:rPr>
          <w:rFonts w:cs="Times New Roman"/>
          <w:b/>
          <w:bCs/>
          <w:lang w:val="lt-LT"/>
        </w:rPr>
        <w:t> </w:t>
      </w:r>
      <w:r w:rsidRPr="007F063C">
        <w:rPr>
          <w:rFonts w:cs="Times New Roman"/>
          <w:lang w:val="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2439F2DB" w14:textId="28EDC833" w:rsidR="000C7D26" w:rsidRPr="007F063C" w:rsidRDefault="000C7D26" w:rsidP="00FF272D">
      <w:pPr>
        <w:suppressAutoHyphens w:val="0"/>
        <w:ind w:hanging="5387"/>
        <w:jc w:val="both"/>
        <w:rPr>
          <w:rFonts w:eastAsia="Times New Roman" w:cs="Times New Roman"/>
          <w:b/>
          <w:color w:val="auto"/>
          <w:bdr w:val="none" w:sz="0" w:space="0" w:color="auto" w:frame="1"/>
          <w:lang w:val="lt-LT" w:eastAsia="lt-LT"/>
        </w:rPr>
      </w:pPr>
      <w:r w:rsidRPr="007F063C">
        <w:rPr>
          <w:rFonts w:eastAsia="Times New Roman" w:cs="Times New Roman"/>
          <w:b/>
          <w:color w:val="auto"/>
          <w:bdr w:val="none" w:sz="0" w:space="0" w:color="auto" w:frame="1"/>
          <w:lang w:val="lt-LT" w:eastAsia="lt-LT"/>
        </w:rPr>
        <w:br w:type="page"/>
      </w:r>
    </w:p>
    <w:p w14:paraId="38610976" w14:textId="7F0B8E4E" w:rsidR="000C7D26" w:rsidRPr="007F063C" w:rsidRDefault="009060A7" w:rsidP="00FF272D">
      <w:pPr>
        <w:rPr>
          <w:rFonts w:cs="Times New Roman"/>
          <w:lang w:val="lt-LT"/>
        </w:rPr>
      </w:pPr>
      <w:r w:rsidRPr="007F063C">
        <w:rPr>
          <w:rFonts w:cs="Times New Roman"/>
          <w:lang w:val="lt-LT"/>
        </w:rPr>
        <w:lastRenderedPageBreak/>
        <w:tab/>
      </w:r>
      <w:r w:rsidRPr="007F063C">
        <w:rPr>
          <w:rFonts w:cs="Times New Roman"/>
          <w:lang w:val="lt-LT"/>
        </w:rPr>
        <w:tab/>
      </w:r>
      <w:r w:rsidRPr="007F063C">
        <w:rPr>
          <w:rFonts w:cs="Times New Roman"/>
          <w:lang w:val="lt-LT"/>
        </w:rPr>
        <w:tab/>
      </w:r>
      <w:r w:rsidRPr="007F063C">
        <w:rPr>
          <w:rFonts w:cs="Times New Roman"/>
          <w:lang w:val="lt-LT"/>
        </w:rPr>
        <w:tab/>
      </w:r>
      <w:r w:rsidR="000C7D26" w:rsidRPr="007F063C">
        <w:rPr>
          <w:rFonts w:cs="Times New Roman"/>
          <w:lang w:val="lt-LT"/>
        </w:rPr>
        <w:t>Rokiškio rajono savivaldybės jaunimo</w:t>
      </w:r>
      <w:r w:rsidR="006478F5" w:rsidRPr="007F063C">
        <w:rPr>
          <w:rFonts w:cs="Times New Roman"/>
          <w:lang w:val="lt-LT"/>
        </w:rPr>
        <w:t xml:space="preserve"> </w:t>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4F30D8">
        <w:rPr>
          <w:rFonts w:cs="Times New Roman"/>
          <w:lang w:val="lt-LT"/>
        </w:rPr>
        <w:t>vasaros</w:t>
      </w:r>
      <w:r w:rsidR="006478F5" w:rsidRPr="007F063C">
        <w:rPr>
          <w:rFonts w:cs="Times New Roman"/>
          <w:lang w:val="lt-LT"/>
        </w:rPr>
        <w:t xml:space="preserve"> užimtumo</w:t>
      </w:r>
      <w:r w:rsidR="000C7D26" w:rsidRPr="007F063C">
        <w:rPr>
          <w:rFonts w:cs="Times New Roman"/>
          <w:lang w:val="lt-LT"/>
        </w:rPr>
        <w:t xml:space="preserve"> ir  integracijos į darbo </w:t>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0C7D26" w:rsidRPr="007F063C">
        <w:rPr>
          <w:rFonts w:cs="Times New Roman"/>
          <w:lang w:val="lt-LT"/>
        </w:rPr>
        <w:t>rinką  programos</w:t>
      </w:r>
      <w:r w:rsidR="004F30D8">
        <w:rPr>
          <w:rFonts w:cs="Times New Roman"/>
          <w:lang w:val="lt-LT"/>
        </w:rPr>
        <w:t xml:space="preserve"> finansavimo tvarkos aprašo</w:t>
      </w:r>
    </w:p>
    <w:p w14:paraId="7DB4C2C3" w14:textId="7EA92D8D" w:rsidR="000C7D26" w:rsidRPr="007F063C" w:rsidRDefault="009060A7" w:rsidP="00FF272D">
      <w:pPr>
        <w:rPr>
          <w:rFonts w:cs="Times New Roman"/>
          <w:lang w:val="lt-LT"/>
        </w:rPr>
      </w:pP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0C7D26" w:rsidRPr="007F063C">
        <w:rPr>
          <w:rFonts w:cs="Times New Roman"/>
          <w:lang w:val="lt-LT"/>
        </w:rPr>
        <w:t>2 priedas</w:t>
      </w:r>
    </w:p>
    <w:p w14:paraId="407ADFDC" w14:textId="77777777" w:rsidR="00416ADB" w:rsidRPr="007F063C" w:rsidRDefault="00416ADB" w:rsidP="00416ADB">
      <w:pPr>
        <w:autoSpaceDN w:val="0"/>
        <w:ind w:firstLine="720"/>
        <w:jc w:val="right"/>
        <w:textAlignment w:val="baseline"/>
        <w:rPr>
          <w:rFonts w:eastAsia="Times New Roman" w:cs="Times New Roman"/>
          <w:b/>
          <w:bCs/>
          <w:lang w:val="lt-LT" w:eastAsia="lt-LT"/>
        </w:rPr>
      </w:pPr>
    </w:p>
    <w:p w14:paraId="44EAD12A" w14:textId="77777777" w:rsidR="00416ADB" w:rsidRPr="007F063C" w:rsidRDefault="00416ADB" w:rsidP="00416ADB">
      <w:pPr>
        <w:autoSpaceDN w:val="0"/>
        <w:ind w:firstLine="720"/>
        <w:jc w:val="center"/>
        <w:textAlignment w:val="baseline"/>
        <w:rPr>
          <w:rFonts w:eastAsia="Times New Roman" w:cs="Times New Roman"/>
          <w:lang w:val="lt-LT" w:eastAsia="lt-LT"/>
        </w:rPr>
      </w:pPr>
      <w:r w:rsidRPr="007F063C">
        <w:rPr>
          <w:rFonts w:eastAsia="Times New Roman" w:cs="Times New Roman"/>
          <w:b/>
          <w:bCs/>
          <w:lang w:val="lt-LT" w:eastAsia="lt-LT"/>
        </w:rPr>
        <w:t xml:space="preserve">TRIŠALĖ BENDRADARBIAVIMO SUTARTIS </w:t>
      </w:r>
    </w:p>
    <w:p w14:paraId="7F6714B7" w14:textId="77777777" w:rsidR="00416ADB" w:rsidRPr="007F063C" w:rsidRDefault="00416ADB" w:rsidP="00416ADB">
      <w:pPr>
        <w:autoSpaceDN w:val="0"/>
        <w:ind w:firstLine="720"/>
        <w:jc w:val="both"/>
        <w:textAlignment w:val="baseline"/>
        <w:rPr>
          <w:rFonts w:eastAsia="Times New Roman" w:cs="Times New Roman"/>
          <w:lang w:val="lt-LT" w:eastAsia="lt-LT"/>
        </w:rPr>
      </w:pPr>
      <w:r w:rsidRPr="007F063C">
        <w:rPr>
          <w:rFonts w:eastAsia="Times New Roman" w:cs="Times New Roman"/>
          <w:lang w:val="lt-LT" w:eastAsia="lt-LT"/>
        </w:rPr>
        <w:t> </w:t>
      </w:r>
    </w:p>
    <w:p w14:paraId="3092B63B" w14:textId="77777777" w:rsidR="00416ADB" w:rsidRPr="007F063C" w:rsidRDefault="00416ADB" w:rsidP="00416ADB">
      <w:pPr>
        <w:autoSpaceDN w:val="0"/>
        <w:ind w:firstLine="1296"/>
        <w:jc w:val="center"/>
        <w:textAlignment w:val="baseline"/>
        <w:rPr>
          <w:rFonts w:eastAsia="Times New Roman" w:cs="Times New Roman"/>
          <w:lang w:val="lt-LT" w:eastAsia="lt-LT"/>
        </w:rPr>
      </w:pPr>
      <w:r w:rsidRPr="007F063C">
        <w:rPr>
          <w:rFonts w:eastAsia="Times New Roman" w:cs="Times New Roman"/>
          <w:lang w:val="lt-LT" w:eastAsia="lt-LT"/>
        </w:rPr>
        <w:t>--------------------    Nr. ______</w:t>
      </w:r>
    </w:p>
    <w:p w14:paraId="0765B1C1" w14:textId="77777777" w:rsidR="00416ADB" w:rsidRPr="007F063C" w:rsidRDefault="00416ADB" w:rsidP="00416ADB">
      <w:pPr>
        <w:autoSpaceDN w:val="0"/>
        <w:jc w:val="center"/>
        <w:textAlignment w:val="baseline"/>
        <w:rPr>
          <w:rFonts w:eastAsia="Times New Roman" w:cs="Times New Roman"/>
          <w:u w:val="single"/>
          <w:lang w:val="lt-LT" w:eastAsia="lt-LT"/>
        </w:rPr>
      </w:pPr>
      <w:r w:rsidRPr="007F063C">
        <w:rPr>
          <w:rFonts w:eastAsia="Times New Roman" w:cs="Times New Roman"/>
          <w:u w:val="single"/>
          <w:lang w:val="lt-LT" w:eastAsia="lt-LT"/>
        </w:rPr>
        <w:t>Rokiškis</w:t>
      </w:r>
    </w:p>
    <w:p w14:paraId="6360F50E" w14:textId="77777777" w:rsidR="00416ADB" w:rsidRPr="007F063C" w:rsidRDefault="00416ADB" w:rsidP="00416ADB">
      <w:pPr>
        <w:autoSpaceDN w:val="0"/>
        <w:ind w:firstLine="720"/>
        <w:jc w:val="both"/>
        <w:textAlignment w:val="baseline"/>
        <w:rPr>
          <w:rFonts w:eastAsia="Times New Roman" w:cs="Times New Roman"/>
          <w:lang w:val="lt-LT" w:eastAsia="lt-LT"/>
        </w:rPr>
      </w:pPr>
      <w:r w:rsidRPr="007F063C">
        <w:rPr>
          <w:rFonts w:eastAsia="Times New Roman" w:cs="Times New Roman"/>
          <w:lang w:val="lt-LT" w:eastAsia="lt-LT"/>
        </w:rPr>
        <w:t> </w:t>
      </w:r>
    </w:p>
    <w:p w14:paraId="19A5FFEB" w14:textId="77777777" w:rsidR="00416ADB" w:rsidRPr="007F063C" w:rsidRDefault="00416ADB" w:rsidP="00416ADB">
      <w:pPr>
        <w:pStyle w:val="Sraopastraipa"/>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I SKYRIUS</w:t>
      </w:r>
    </w:p>
    <w:p w14:paraId="10578815" w14:textId="77777777" w:rsidR="00416ADB" w:rsidRPr="007F063C" w:rsidRDefault="00416ADB" w:rsidP="00416ADB">
      <w:pPr>
        <w:pStyle w:val="Sraopastraipa"/>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SUTARTIES ŠALYS</w:t>
      </w:r>
    </w:p>
    <w:p w14:paraId="090C3977" w14:textId="77777777" w:rsidR="00416ADB" w:rsidRPr="007F063C" w:rsidRDefault="00416ADB" w:rsidP="00416ADB">
      <w:pPr>
        <w:pStyle w:val="Sraopastraipa"/>
        <w:tabs>
          <w:tab w:val="left" w:pos="426"/>
        </w:tabs>
        <w:suppressAutoHyphens/>
        <w:autoSpaceDN w:val="0"/>
        <w:spacing w:after="0" w:line="240" w:lineRule="auto"/>
        <w:ind w:left="0"/>
        <w:jc w:val="both"/>
        <w:textAlignment w:val="baseline"/>
        <w:rPr>
          <w:rFonts w:ascii="Times New Roman" w:eastAsia="Times New Roman" w:hAnsi="Times New Roman" w:cs="Times New Roman"/>
          <w:b/>
          <w:sz w:val="24"/>
          <w:szCs w:val="24"/>
          <w:lang w:eastAsia="lt-LT"/>
        </w:rPr>
      </w:pPr>
    </w:p>
    <w:p w14:paraId="350547AC" w14:textId="0DF98707" w:rsidR="00416ADB" w:rsidRPr="007F063C" w:rsidRDefault="00416ADB" w:rsidP="00416ADB">
      <w:pPr>
        <w:pStyle w:val="Sraopastraipa"/>
        <w:tabs>
          <w:tab w:val="left" w:pos="426"/>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b/>
          <w:sz w:val="24"/>
          <w:szCs w:val="24"/>
          <w:lang w:eastAsia="lt-LT"/>
        </w:rPr>
        <w:tab/>
        <w:t xml:space="preserve">Rokiškio rajono savivaldybės administracija </w:t>
      </w:r>
      <w:r w:rsidRPr="007F063C">
        <w:rPr>
          <w:rFonts w:ascii="Times New Roman" w:eastAsia="Times New Roman" w:hAnsi="Times New Roman" w:cs="Times New Roman"/>
          <w:sz w:val="24"/>
          <w:szCs w:val="24"/>
          <w:lang w:eastAsia="lt-LT"/>
        </w:rPr>
        <w:t xml:space="preserve">(toliau </w:t>
      </w:r>
      <w:bookmarkStart w:id="3" w:name="_Hlk516669106"/>
      <w:r w:rsidRPr="007F063C">
        <w:rPr>
          <w:rFonts w:ascii="Times New Roman" w:eastAsia="Times New Roman" w:hAnsi="Times New Roman" w:cs="Times New Roman"/>
          <w:sz w:val="24"/>
          <w:szCs w:val="24"/>
          <w:lang w:eastAsia="lt-LT"/>
        </w:rPr>
        <w:t>–</w:t>
      </w:r>
      <w:bookmarkEnd w:id="3"/>
      <w:r w:rsidRPr="007F063C">
        <w:rPr>
          <w:rFonts w:ascii="Times New Roman" w:eastAsia="Times New Roman" w:hAnsi="Times New Roman" w:cs="Times New Roman"/>
          <w:sz w:val="24"/>
          <w:szCs w:val="24"/>
          <w:lang w:eastAsia="lt-LT"/>
        </w:rPr>
        <w:t xml:space="preserve"> Savivaldybė), atstovaujama  admini</w:t>
      </w:r>
      <w:r w:rsidR="000A40BB" w:rsidRPr="007F063C">
        <w:rPr>
          <w:rFonts w:ascii="Times New Roman" w:eastAsia="Times New Roman" w:hAnsi="Times New Roman" w:cs="Times New Roman"/>
          <w:sz w:val="24"/>
          <w:szCs w:val="24"/>
          <w:lang w:eastAsia="lt-LT"/>
        </w:rPr>
        <w:t>stracijos direktoriaus (vardas, pavardė),</w:t>
      </w:r>
      <w:r w:rsidRPr="007F063C">
        <w:rPr>
          <w:rFonts w:ascii="Times New Roman" w:eastAsia="Times New Roman" w:hAnsi="Times New Roman" w:cs="Times New Roman"/>
          <w:sz w:val="24"/>
          <w:szCs w:val="24"/>
          <w:lang w:eastAsia="lt-LT"/>
        </w:rPr>
        <w:t xml:space="preserve"> </w:t>
      </w:r>
      <w:r w:rsidRPr="007F063C">
        <w:rPr>
          <w:rFonts w:ascii="Times New Roman" w:eastAsia="Times New Roman" w:hAnsi="Times New Roman" w:cs="Times New Roman"/>
          <w:b/>
          <w:bCs/>
          <w:sz w:val="24"/>
          <w:szCs w:val="24"/>
          <w:lang w:eastAsia="lt-LT"/>
        </w:rPr>
        <w:t xml:space="preserve">(Įmonė, </w:t>
      </w:r>
      <w:r w:rsidRPr="007F063C">
        <w:rPr>
          <w:rFonts w:ascii="Times New Roman" w:eastAsia="Times New Roman" w:hAnsi="Times New Roman" w:cs="Times New Roman"/>
          <w:sz w:val="24"/>
          <w:szCs w:val="24"/>
          <w:lang w:eastAsia="lt-LT"/>
        </w:rPr>
        <w:t>juridinio asmens kodas, atstovaujama (pareigos,</w:t>
      </w:r>
      <w:bookmarkStart w:id="4" w:name="_Hlk33024461"/>
      <w:r w:rsidR="000A40BB" w:rsidRPr="007F063C">
        <w:rPr>
          <w:rFonts w:ascii="Times New Roman" w:eastAsia="Times New Roman" w:hAnsi="Times New Roman" w:cs="Times New Roman"/>
          <w:sz w:val="24"/>
          <w:szCs w:val="24"/>
          <w:lang w:eastAsia="lt-LT"/>
        </w:rPr>
        <w:t xml:space="preserve"> vardas,</w:t>
      </w:r>
      <w:r w:rsidRPr="007F063C">
        <w:rPr>
          <w:rFonts w:ascii="Times New Roman" w:eastAsia="Times New Roman" w:hAnsi="Times New Roman" w:cs="Times New Roman"/>
          <w:sz w:val="24"/>
          <w:szCs w:val="24"/>
          <w:lang w:eastAsia="lt-LT"/>
        </w:rPr>
        <w:t xml:space="preserve"> pavardė), </w:t>
      </w:r>
      <w:bookmarkEnd w:id="4"/>
      <w:r w:rsidRPr="007F063C">
        <w:rPr>
          <w:rFonts w:ascii="Times New Roman" w:eastAsia="Times New Roman" w:hAnsi="Times New Roman" w:cs="Times New Roman"/>
          <w:sz w:val="24"/>
          <w:szCs w:val="24"/>
          <w:lang w:eastAsia="lt-LT"/>
        </w:rPr>
        <w:t xml:space="preserve">veikiančio pagal ......)(toliau – </w:t>
      </w:r>
      <w:r w:rsidRPr="007F063C">
        <w:rPr>
          <w:rFonts w:ascii="Times New Roman" w:eastAsia="Times New Roman" w:hAnsi="Times New Roman" w:cs="Times New Roman"/>
          <w:b/>
          <w:bCs/>
          <w:sz w:val="24"/>
          <w:szCs w:val="24"/>
          <w:lang w:eastAsia="lt-LT"/>
        </w:rPr>
        <w:t>Darbdavys</w:t>
      </w:r>
      <w:r w:rsidRPr="007F063C">
        <w:rPr>
          <w:rFonts w:ascii="Times New Roman" w:eastAsia="Times New Roman" w:hAnsi="Times New Roman" w:cs="Times New Roman"/>
          <w:sz w:val="24"/>
          <w:szCs w:val="24"/>
          <w:lang w:eastAsia="lt-LT"/>
        </w:rPr>
        <w:t xml:space="preserve">) ir </w:t>
      </w:r>
      <w:r w:rsidRPr="007F063C">
        <w:rPr>
          <w:rFonts w:ascii="Times New Roman" w:eastAsia="Times New Roman" w:hAnsi="Times New Roman" w:cs="Times New Roman"/>
          <w:b/>
          <w:sz w:val="24"/>
          <w:szCs w:val="24"/>
          <w:lang w:eastAsia="lt-LT"/>
        </w:rPr>
        <w:t xml:space="preserve">Jaunuolis </w:t>
      </w:r>
      <w:r w:rsidRPr="007F063C">
        <w:rPr>
          <w:rFonts w:ascii="Times New Roman" w:eastAsia="Times New Roman" w:hAnsi="Times New Roman" w:cs="Times New Roman"/>
          <w:sz w:val="24"/>
          <w:szCs w:val="24"/>
          <w:lang w:eastAsia="lt-LT"/>
        </w:rPr>
        <w:t>(vardas, pavardė, gimimo data, gyvenamosios vietos adresas, tel., mokymosi įstaiga, klasė) (toliau –</w:t>
      </w:r>
      <w:r w:rsidRPr="007F063C">
        <w:rPr>
          <w:rFonts w:ascii="Times New Roman" w:eastAsia="Times New Roman" w:hAnsi="Times New Roman" w:cs="Times New Roman"/>
          <w:b/>
          <w:sz w:val="24"/>
          <w:szCs w:val="24"/>
          <w:lang w:eastAsia="lt-LT"/>
        </w:rPr>
        <w:t xml:space="preserve"> Įdarbinamasis</w:t>
      </w:r>
      <w:r w:rsidRPr="007F063C">
        <w:rPr>
          <w:rFonts w:ascii="Times New Roman" w:eastAsia="Times New Roman" w:hAnsi="Times New Roman" w:cs="Times New Roman"/>
          <w:sz w:val="24"/>
          <w:szCs w:val="24"/>
          <w:lang w:eastAsia="lt-LT"/>
        </w:rPr>
        <w:t xml:space="preserve">), toliau bendrai vadinami Šalimis, vadovaudamiesi </w:t>
      </w:r>
      <w:bookmarkStart w:id="5" w:name="_Hlk29367551"/>
      <w:bookmarkStart w:id="6" w:name="_Hlk516385900"/>
      <w:r w:rsidRPr="007F063C">
        <w:rPr>
          <w:rFonts w:ascii="Times New Roman" w:eastAsia="Times New Roman" w:hAnsi="Times New Roman" w:cs="Times New Roman"/>
          <w:sz w:val="24"/>
          <w:szCs w:val="24"/>
          <w:lang w:eastAsia="lt-LT"/>
        </w:rPr>
        <w:t xml:space="preserve">Rokiškio rajono  </w:t>
      </w:r>
      <w:bookmarkEnd w:id="5"/>
      <w:r w:rsidRPr="007F063C">
        <w:rPr>
          <w:rFonts w:ascii="Times New Roman" w:eastAsia="Times New Roman" w:hAnsi="Times New Roman" w:cs="Times New Roman"/>
          <w:sz w:val="24"/>
          <w:szCs w:val="24"/>
          <w:lang w:eastAsia="lt-LT"/>
        </w:rPr>
        <w:t xml:space="preserve">savivaldybės jaunimo vasaros užimtumo  ir integracijos į darbo rinką programa, patvirtinta Rokiškio rajono savivaldybės </w:t>
      </w:r>
      <w:r w:rsidR="002A0341">
        <w:rPr>
          <w:rFonts w:ascii="Times New Roman" w:eastAsia="Times New Roman" w:hAnsi="Times New Roman" w:cs="Times New Roman"/>
          <w:sz w:val="24"/>
          <w:szCs w:val="24"/>
          <w:lang w:eastAsia="lt-LT"/>
        </w:rPr>
        <w:t>tarybos</w:t>
      </w:r>
      <w:r w:rsidRPr="007F063C">
        <w:rPr>
          <w:rFonts w:ascii="Times New Roman" w:eastAsia="Times New Roman" w:hAnsi="Times New Roman" w:cs="Times New Roman"/>
          <w:sz w:val="24"/>
          <w:szCs w:val="24"/>
          <w:lang w:eastAsia="lt-LT"/>
        </w:rPr>
        <w:t xml:space="preserve"> 202</w:t>
      </w:r>
      <w:r w:rsidR="002A0341">
        <w:rPr>
          <w:rFonts w:ascii="Times New Roman" w:eastAsia="Times New Roman" w:hAnsi="Times New Roman" w:cs="Times New Roman"/>
          <w:sz w:val="24"/>
          <w:szCs w:val="24"/>
          <w:lang w:eastAsia="lt-LT"/>
        </w:rPr>
        <w:t>3</w:t>
      </w:r>
      <w:r w:rsidRPr="007F063C">
        <w:rPr>
          <w:rFonts w:ascii="Times New Roman" w:eastAsia="Times New Roman" w:hAnsi="Times New Roman" w:cs="Times New Roman"/>
          <w:sz w:val="24"/>
          <w:szCs w:val="24"/>
          <w:lang w:eastAsia="lt-LT"/>
        </w:rPr>
        <w:t xml:space="preserve"> m. balandžio </w:t>
      </w:r>
      <w:r w:rsidR="002A0341">
        <w:rPr>
          <w:rFonts w:ascii="Times New Roman" w:eastAsia="Times New Roman" w:hAnsi="Times New Roman" w:cs="Times New Roman"/>
          <w:sz w:val="24"/>
          <w:szCs w:val="24"/>
          <w:lang w:eastAsia="lt-LT"/>
        </w:rPr>
        <w:t>28</w:t>
      </w:r>
      <w:r w:rsidRPr="007F063C">
        <w:rPr>
          <w:rFonts w:ascii="Times New Roman" w:eastAsia="Times New Roman" w:hAnsi="Times New Roman" w:cs="Times New Roman"/>
          <w:sz w:val="24"/>
          <w:szCs w:val="24"/>
          <w:lang w:eastAsia="lt-LT"/>
        </w:rPr>
        <w:t xml:space="preserve"> d. Nr.</w:t>
      </w:r>
      <w:bookmarkEnd w:id="6"/>
      <w:r w:rsidRPr="007F063C">
        <w:rPr>
          <w:rFonts w:ascii="Times New Roman" w:eastAsia="Times New Roman" w:hAnsi="Times New Roman" w:cs="Times New Roman"/>
          <w:sz w:val="24"/>
          <w:szCs w:val="24"/>
          <w:lang w:eastAsia="lt-LT"/>
        </w:rPr>
        <w:t xml:space="preserve"> </w:t>
      </w:r>
      <w:r w:rsidR="002A0341">
        <w:rPr>
          <w:rFonts w:ascii="Times New Roman" w:eastAsia="Times New Roman" w:hAnsi="Times New Roman" w:cs="Times New Roman"/>
          <w:sz w:val="24"/>
          <w:szCs w:val="24"/>
          <w:lang w:eastAsia="lt-LT"/>
        </w:rPr>
        <w:t>TS</w:t>
      </w:r>
      <w:r w:rsidRPr="007F063C">
        <w:rPr>
          <w:rFonts w:ascii="Times New Roman" w:eastAsia="Times New Roman" w:hAnsi="Times New Roman" w:cs="Times New Roman"/>
          <w:sz w:val="24"/>
          <w:szCs w:val="24"/>
          <w:lang w:eastAsia="lt-LT"/>
        </w:rPr>
        <w:t>-... ,,</w:t>
      </w:r>
      <w:r w:rsidRPr="007F063C">
        <w:rPr>
          <w:rFonts w:ascii="Times New Roman" w:hAnsi="Times New Roman" w:cs="Times New Roman"/>
          <w:sz w:val="24"/>
          <w:szCs w:val="24"/>
        </w:rPr>
        <w:t xml:space="preserve">Dėl </w:t>
      </w:r>
      <w:r w:rsidRPr="007F063C">
        <w:rPr>
          <w:rFonts w:ascii="Times New Roman" w:eastAsia="Calibri" w:hAnsi="Times New Roman" w:cs="Times New Roman"/>
          <w:sz w:val="24"/>
          <w:szCs w:val="24"/>
          <w:bdr w:val="none" w:sz="0" w:space="0" w:color="auto" w:frame="1"/>
        </w:rPr>
        <w:t xml:space="preserve">Rokiškio rajono savivaldybės jaunimo vasaros užimtumo ir integracijos į darbo rinką programos finansavimo tvarkos aprašo </w:t>
      </w:r>
      <w:r w:rsidRPr="007F063C">
        <w:rPr>
          <w:rFonts w:ascii="Times New Roman" w:hAnsi="Times New Roman" w:cs="Times New Roman"/>
          <w:sz w:val="24"/>
          <w:szCs w:val="24"/>
        </w:rPr>
        <w:t>patvirtinimo“</w:t>
      </w:r>
      <w:r w:rsidRPr="007F063C">
        <w:rPr>
          <w:rFonts w:ascii="Times New Roman" w:eastAsia="Times New Roman" w:hAnsi="Times New Roman" w:cs="Times New Roman"/>
          <w:sz w:val="24"/>
          <w:szCs w:val="24"/>
          <w:lang w:eastAsia="lt-LT"/>
        </w:rPr>
        <w:t xml:space="preserve"> </w:t>
      </w:r>
      <w:r w:rsidR="002A0341">
        <w:rPr>
          <w:rFonts w:ascii="Times New Roman" w:eastAsia="Times New Roman" w:hAnsi="Times New Roman" w:cs="Times New Roman"/>
          <w:sz w:val="24"/>
          <w:szCs w:val="24"/>
          <w:lang w:eastAsia="lt-LT"/>
        </w:rPr>
        <w:t xml:space="preserve">sprendimu </w:t>
      </w:r>
      <w:r w:rsidRPr="007F063C">
        <w:rPr>
          <w:rFonts w:ascii="Times New Roman" w:eastAsia="Times New Roman" w:hAnsi="Times New Roman" w:cs="Times New Roman"/>
          <w:sz w:val="24"/>
          <w:szCs w:val="24"/>
          <w:lang w:eastAsia="lt-LT"/>
        </w:rPr>
        <w:t>(toliau – Programa), Lietuvos Respublikos darbo kodeksu ir kitais teisės aktais, reglamentuojančiais asmenų iki 19 metų įdarbinimą, sudarėme šią trišalę bendradarbiavimo sutartį (toliau – Sutartis).</w:t>
      </w:r>
    </w:p>
    <w:p w14:paraId="269B693A" w14:textId="77777777" w:rsidR="00416ADB" w:rsidRPr="007F063C"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p>
    <w:p w14:paraId="3320A472" w14:textId="77777777" w:rsidR="00416ADB" w:rsidRPr="007F063C"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II SKYRIUS</w:t>
      </w:r>
    </w:p>
    <w:p w14:paraId="0651831B" w14:textId="77777777" w:rsidR="00416ADB" w:rsidRPr="007F063C" w:rsidRDefault="00416ADB" w:rsidP="00416ADB">
      <w:pPr>
        <w:pStyle w:val="Sraopastraipa"/>
        <w:tabs>
          <w:tab w:val="left" w:pos="426"/>
        </w:tabs>
        <w:suppressAutoHyphens/>
        <w:autoSpaceDN w:val="0"/>
        <w:spacing w:after="0" w:line="240" w:lineRule="auto"/>
        <w:ind w:left="0" w:firstLine="22"/>
        <w:jc w:val="center"/>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SUTARTIES OBJEKTAS</w:t>
      </w:r>
    </w:p>
    <w:p w14:paraId="001F668C" w14:textId="77777777" w:rsidR="00416ADB" w:rsidRPr="007F063C" w:rsidRDefault="00416ADB" w:rsidP="00416ADB">
      <w:pPr>
        <w:tabs>
          <w:tab w:val="left" w:pos="426"/>
        </w:tabs>
        <w:autoSpaceDN w:val="0"/>
        <w:jc w:val="center"/>
        <w:textAlignment w:val="baseline"/>
        <w:rPr>
          <w:rFonts w:eastAsia="Times New Roman" w:cs="Times New Roman"/>
          <w:b/>
          <w:lang w:val="lt-LT" w:eastAsia="lt-LT"/>
        </w:rPr>
      </w:pPr>
    </w:p>
    <w:p w14:paraId="4FADC421" w14:textId="495A1882" w:rsidR="00416ADB" w:rsidRPr="007F063C" w:rsidRDefault="00416ADB" w:rsidP="00416ADB">
      <w:pPr>
        <w:pStyle w:val="Sraopastraipa"/>
        <w:tabs>
          <w:tab w:val="left" w:pos="426"/>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ab/>
        <w:t>Šalių bendradarbiavimas ir įsipareigojimai įgyvendinant Rokiškio rajono  savivaldybės jaunimo vasaros užimtumo ir integracijos į darbo rinką programą, patvirtintą Rokiškio rajono  savivaldyb</w:t>
      </w:r>
      <w:r w:rsidR="000A40BB" w:rsidRPr="007F063C">
        <w:rPr>
          <w:rFonts w:ascii="Times New Roman" w:eastAsia="Times New Roman" w:hAnsi="Times New Roman" w:cs="Times New Roman"/>
          <w:sz w:val="24"/>
          <w:szCs w:val="24"/>
          <w:lang w:eastAsia="lt-LT"/>
        </w:rPr>
        <w:t xml:space="preserve">ės </w:t>
      </w:r>
      <w:r w:rsidR="002A0341">
        <w:rPr>
          <w:rFonts w:ascii="Times New Roman" w:eastAsia="Times New Roman" w:hAnsi="Times New Roman" w:cs="Times New Roman"/>
          <w:sz w:val="24"/>
          <w:szCs w:val="24"/>
          <w:lang w:eastAsia="lt-LT"/>
        </w:rPr>
        <w:t>tarybos</w:t>
      </w:r>
      <w:r w:rsidRPr="007F063C">
        <w:rPr>
          <w:rFonts w:ascii="Times New Roman" w:eastAsia="Times New Roman" w:hAnsi="Times New Roman" w:cs="Times New Roman"/>
          <w:sz w:val="24"/>
          <w:szCs w:val="24"/>
          <w:lang w:eastAsia="lt-LT"/>
        </w:rPr>
        <w:t xml:space="preserve"> </w:t>
      </w:r>
      <w:r w:rsidR="002A0341" w:rsidRPr="007F063C">
        <w:rPr>
          <w:rFonts w:ascii="Times New Roman" w:eastAsia="Times New Roman" w:hAnsi="Times New Roman" w:cs="Times New Roman"/>
          <w:sz w:val="24"/>
          <w:szCs w:val="24"/>
          <w:lang w:eastAsia="lt-LT"/>
        </w:rPr>
        <w:t>202</w:t>
      </w:r>
      <w:r w:rsidR="002A0341">
        <w:rPr>
          <w:rFonts w:ascii="Times New Roman" w:eastAsia="Times New Roman" w:hAnsi="Times New Roman" w:cs="Times New Roman"/>
          <w:sz w:val="24"/>
          <w:szCs w:val="24"/>
          <w:lang w:eastAsia="lt-LT"/>
        </w:rPr>
        <w:t>3</w:t>
      </w:r>
      <w:r w:rsidR="002A0341" w:rsidRPr="007F063C">
        <w:rPr>
          <w:rFonts w:ascii="Times New Roman" w:eastAsia="Times New Roman" w:hAnsi="Times New Roman" w:cs="Times New Roman"/>
          <w:sz w:val="24"/>
          <w:szCs w:val="24"/>
          <w:lang w:eastAsia="lt-LT"/>
        </w:rPr>
        <w:t xml:space="preserve"> m. balandžio </w:t>
      </w:r>
      <w:r w:rsidR="002A0341">
        <w:rPr>
          <w:rFonts w:ascii="Times New Roman" w:eastAsia="Times New Roman" w:hAnsi="Times New Roman" w:cs="Times New Roman"/>
          <w:sz w:val="24"/>
          <w:szCs w:val="24"/>
          <w:lang w:eastAsia="lt-LT"/>
        </w:rPr>
        <w:t>28</w:t>
      </w:r>
      <w:r w:rsidR="002A0341" w:rsidRPr="007F063C">
        <w:rPr>
          <w:rFonts w:ascii="Times New Roman" w:eastAsia="Times New Roman" w:hAnsi="Times New Roman" w:cs="Times New Roman"/>
          <w:sz w:val="24"/>
          <w:szCs w:val="24"/>
          <w:lang w:eastAsia="lt-LT"/>
        </w:rPr>
        <w:t xml:space="preserve"> d. Nr. </w:t>
      </w:r>
      <w:r w:rsidR="002A0341">
        <w:rPr>
          <w:rFonts w:ascii="Times New Roman" w:eastAsia="Times New Roman" w:hAnsi="Times New Roman" w:cs="Times New Roman"/>
          <w:sz w:val="24"/>
          <w:szCs w:val="24"/>
          <w:lang w:eastAsia="lt-LT"/>
        </w:rPr>
        <w:t>TS</w:t>
      </w:r>
      <w:r w:rsidR="002A0341" w:rsidRPr="007F063C">
        <w:rPr>
          <w:rFonts w:ascii="Times New Roman" w:eastAsia="Times New Roman" w:hAnsi="Times New Roman" w:cs="Times New Roman"/>
          <w:sz w:val="24"/>
          <w:szCs w:val="24"/>
          <w:lang w:eastAsia="lt-LT"/>
        </w:rPr>
        <w:t>-...</w:t>
      </w:r>
      <w:r w:rsidR="002A0341">
        <w:rPr>
          <w:rFonts w:ascii="Times New Roman" w:eastAsia="Times New Roman" w:hAnsi="Times New Roman" w:cs="Times New Roman"/>
          <w:sz w:val="24"/>
          <w:szCs w:val="24"/>
          <w:lang w:eastAsia="lt-LT"/>
        </w:rPr>
        <w:t xml:space="preserve"> </w:t>
      </w:r>
      <w:r w:rsidRPr="007F063C">
        <w:rPr>
          <w:rFonts w:ascii="Times New Roman" w:eastAsia="Times New Roman" w:hAnsi="Times New Roman" w:cs="Times New Roman"/>
          <w:sz w:val="24"/>
          <w:szCs w:val="24"/>
          <w:lang w:eastAsia="lt-LT"/>
        </w:rPr>
        <w:t>,,</w:t>
      </w:r>
      <w:r w:rsidRPr="007F063C">
        <w:rPr>
          <w:rFonts w:ascii="Times New Roman" w:hAnsi="Times New Roman" w:cs="Times New Roman"/>
          <w:sz w:val="24"/>
          <w:szCs w:val="24"/>
        </w:rPr>
        <w:t xml:space="preserve">Dėl </w:t>
      </w:r>
      <w:r w:rsidRPr="007F063C">
        <w:rPr>
          <w:rFonts w:ascii="Times New Roman" w:eastAsia="Calibri" w:hAnsi="Times New Roman" w:cs="Times New Roman"/>
          <w:sz w:val="24"/>
          <w:szCs w:val="24"/>
          <w:bdr w:val="none" w:sz="0" w:space="0" w:color="auto" w:frame="1"/>
        </w:rPr>
        <w:t xml:space="preserve">Rokiškio rajono savivaldybės jaunimo vasaros užimtumo ir integracijos į darbo rinką programos finansavimo tvarkos aprašo </w:t>
      </w:r>
      <w:r w:rsidRPr="007F063C">
        <w:rPr>
          <w:rFonts w:ascii="Times New Roman" w:hAnsi="Times New Roman" w:cs="Times New Roman"/>
          <w:sz w:val="24"/>
          <w:szCs w:val="24"/>
        </w:rPr>
        <w:t>patvirtinimo“</w:t>
      </w:r>
      <w:r w:rsidR="002A0341">
        <w:rPr>
          <w:rFonts w:ascii="Times New Roman" w:hAnsi="Times New Roman" w:cs="Times New Roman"/>
          <w:sz w:val="24"/>
          <w:szCs w:val="24"/>
        </w:rPr>
        <w:t xml:space="preserve"> sprendimu</w:t>
      </w:r>
      <w:r w:rsidRPr="007F063C">
        <w:rPr>
          <w:rFonts w:ascii="Times New Roman" w:eastAsia="Times New Roman" w:hAnsi="Times New Roman" w:cs="Times New Roman"/>
          <w:sz w:val="24"/>
          <w:szCs w:val="24"/>
          <w:lang w:eastAsia="lt-LT"/>
        </w:rPr>
        <w:t>.</w:t>
      </w:r>
    </w:p>
    <w:p w14:paraId="5849F377" w14:textId="77777777" w:rsidR="00416ADB" w:rsidRPr="007F063C" w:rsidRDefault="00416ADB" w:rsidP="00416ADB">
      <w:pPr>
        <w:tabs>
          <w:tab w:val="left" w:pos="426"/>
        </w:tabs>
        <w:autoSpaceDN w:val="0"/>
        <w:textAlignment w:val="baseline"/>
        <w:rPr>
          <w:rFonts w:eastAsia="Times New Roman" w:cs="Times New Roman"/>
          <w:b/>
          <w:lang w:val="lt-LT" w:eastAsia="lt-LT"/>
        </w:rPr>
      </w:pPr>
    </w:p>
    <w:p w14:paraId="280DFD6A" w14:textId="77777777" w:rsidR="00416ADB" w:rsidRPr="007F063C"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III SKYRIUS</w:t>
      </w:r>
    </w:p>
    <w:p w14:paraId="3BBF958A" w14:textId="77777777" w:rsidR="00416ADB" w:rsidRPr="007F063C"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ŠALIŲ ĮSIPAREIGOJIMAI</w:t>
      </w:r>
    </w:p>
    <w:p w14:paraId="3FD8944B" w14:textId="77777777" w:rsidR="00416ADB" w:rsidRPr="007F063C" w:rsidRDefault="00416ADB" w:rsidP="00416ADB">
      <w:pPr>
        <w:tabs>
          <w:tab w:val="left" w:pos="426"/>
        </w:tabs>
        <w:autoSpaceDN w:val="0"/>
        <w:jc w:val="center"/>
        <w:textAlignment w:val="baseline"/>
        <w:rPr>
          <w:rFonts w:eastAsia="Times New Roman" w:cs="Times New Roman"/>
          <w:b/>
          <w:lang w:val="lt-LT" w:eastAsia="lt-LT"/>
        </w:rPr>
      </w:pPr>
    </w:p>
    <w:p w14:paraId="72BDCDD2" w14:textId="77777777" w:rsidR="00416ADB" w:rsidRPr="007F063C" w:rsidRDefault="00416ADB" w:rsidP="00416ADB">
      <w:pPr>
        <w:pStyle w:val="Sraopastraipa"/>
        <w:tabs>
          <w:tab w:val="left" w:pos="0"/>
        </w:tabs>
        <w:suppressAutoHyphen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1. Savivaldybė įsipareigoja:</w:t>
      </w:r>
    </w:p>
    <w:p w14:paraId="768DE38D" w14:textId="77777777" w:rsidR="00416ADB" w:rsidRPr="007F063C" w:rsidRDefault="00416ADB" w:rsidP="00416ADB">
      <w:pPr>
        <w:tabs>
          <w:tab w:val="left" w:pos="0"/>
          <w:tab w:val="left" w:pos="851"/>
        </w:tabs>
        <w:autoSpaceDN w:val="0"/>
        <w:ind w:firstLine="426"/>
        <w:textAlignment w:val="baseline"/>
        <w:rPr>
          <w:rFonts w:eastAsia="Times New Roman" w:cs="Times New Roman"/>
          <w:b/>
          <w:lang w:val="lt-LT" w:eastAsia="lt-LT"/>
        </w:rPr>
      </w:pPr>
      <w:r w:rsidRPr="007F063C">
        <w:rPr>
          <w:rFonts w:eastAsia="Times New Roman" w:cs="Times New Roman"/>
          <w:lang w:val="lt-LT" w:eastAsia="lt-LT"/>
        </w:rPr>
        <w:t>1.1. viešinti ir teikti visą informaciją apie Programą;</w:t>
      </w:r>
    </w:p>
    <w:p w14:paraId="3C5F9893" w14:textId="662805CC" w:rsidR="00416ADB" w:rsidRPr="007F063C" w:rsidRDefault="00416ADB" w:rsidP="00416ADB">
      <w:pPr>
        <w:pStyle w:val="Sraopastraipa"/>
        <w:numPr>
          <w:ilvl w:val="1"/>
          <w:numId w:val="21"/>
        </w:numPr>
        <w:tabs>
          <w:tab w:val="left" w:pos="426"/>
          <w:tab w:val="left" w:pos="851"/>
        </w:tabs>
        <w:suppressAutoHyphen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 xml:space="preserve">ne vėliau kaip per 15 darbo dienų nuo dokumentų, nurodytų Sutarties 2.9. papunktyje, pateikimo dienos Darbdaviui kompensuoti </w:t>
      </w:r>
      <w:r w:rsidRPr="007F063C">
        <w:rPr>
          <w:rFonts w:ascii="Times New Roman" w:hAnsi="Times New Roman" w:cs="Times New Roman"/>
          <w:color w:val="000000"/>
          <w:sz w:val="24"/>
          <w:szCs w:val="24"/>
        </w:rPr>
        <w:t>300,00</w:t>
      </w:r>
      <w:r w:rsidR="00F33420" w:rsidRPr="007F063C">
        <w:rPr>
          <w:rFonts w:ascii="Times New Roman" w:hAnsi="Times New Roman" w:cs="Times New Roman"/>
          <w:color w:val="000000"/>
          <w:sz w:val="24"/>
          <w:szCs w:val="24"/>
        </w:rPr>
        <w:t xml:space="preserve"> </w:t>
      </w:r>
      <w:proofErr w:type="spellStart"/>
      <w:r w:rsidR="00F33420" w:rsidRPr="007F063C">
        <w:rPr>
          <w:rFonts w:ascii="Times New Roman" w:hAnsi="Times New Roman" w:cs="Times New Roman"/>
          <w:color w:val="000000"/>
          <w:sz w:val="24"/>
          <w:szCs w:val="24"/>
        </w:rPr>
        <w:t>Eur</w:t>
      </w:r>
      <w:proofErr w:type="spellEnd"/>
      <w:r w:rsidRPr="007F063C">
        <w:rPr>
          <w:rFonts w:ascii="Times New Roman" w:hAnsi="Times New Roman" w:cs="Times New Roman"/>
          <w:color w:val="000000"/>
          <w:sz w:val="24"/>
          <w:szCs w:val="24"/>
        </w:rPr>
        <w:t> (tris šimtus</w:t>
      </w:r>
      <w:r w:rsidR="00F33420" w:rsidRPr="007F063C">
        <w:rPr>
          <w:rFonts w:ascii="Times New Roman" w:hAnsi="Times New Roman" w:cs="Times New Roman"/>
          <w:color w:val="000000"/>
          <w:sz w:val="24"/>
          <w:szCs w:val="24"/>
        </w:rPr>
        <w:t xml:space="preserve"> eurų), </w:t>
      </w:r>
      <w:r w:rsidRPr="007F063C">
        <w:rPr>
          <w:rFonts w:ascii="Times New Roman" w:eastAsia="Times New Roman" w:hAnsi="Times New Roman" w:cs="Times New Roman"/>
          <w:sz w:val="24"/>
          <w:szCs w:val="24"/>
          <w:lang w:eastAsia="lt-LT"/>
        </w:rPr>
        <w:t xml:space="preserve"> o Įdarbinamajam dirbant ne pil</w:t>
      </w:r>
      <w:r w:rsidR="00641E3B" w:rsidRPr="007F063C">
        <w:rPr>
          <w:rFonts w:ascii="Times New Roman" w:eastAsia="Times New Roman" w:hAnsi="Times New Roman" w:cs="Times New Roman"/>
          <w:sz w:val="24"/>
          <w:szCs w:val="24"/>
          <w:lang w:eastAsia="lt-LT"/>
        </w:rPr>
        <w:t xml:space="preserve">nu darbo krūviu – </w:t>
      </w:r>
      <w:r w:rsidR="00641E3B" w:rsidRPr="007F063C">
        <w:rPr>
          <w:rFonts w:ascii="Times New Roman" w:hAnsi="Times New Roman" w:cs="Times New Roman"/>
          <w:sz w:val="24"/>
          <w:szCs w:val="24"/>
        </w:rPr>
        <w:t xml:space="preserve">proporcingai  faktiškai dirbtam laikui.  </w:t>
      </w:r>
      <w:r w:rsidRPr="007F063C">
        <w:rPr>
          <w:rFonts w:ascii="Times New Roman" w:eastAsia="Times New Roman" w:hAnsi="Times New Roman" w:cs="Times New Roman"/>
          <w:sz w:val="24"/>
          <w:szCs w:val="24"/>
          <w:lang w:eastAsia="lt-LT"/>
        </w:rPr>
        <w:t xml:space="preserve">Kompensuojamų išlaidų periodas – </w:t>
      </w:r>
      <w:r w:rsidR="00BE0E34" w:rsidRPr="007F063C">
        <w:rPr>
          <w:rFonts w:ascii="Times New Roman" w:eastAsia="Times New Roman" w:hAnsi="Times New Roman" w:cs="Times New Roman"/>
          <w:sz w:val="24"/>
          <w:szCs w:val="24"/>
          <w:lang w:eastAsia="lt-LT"/>
        </w:rPr>
        <w:t>eina</w:t>
      </w:r>
      <w:r w:rsidRPr="007F063C">
        <w:rPr>
          <w:rFonts w:ascii="Times New Roman" w:eastAsia="Times New Roman" w:hAnsi="Times New Roman" w:cs="Times New Roman"/>
          <w:sz w:val="24"/>
          <w:szCs w:val="24"/>
          <w:lang w:eastAsia="lt-LT"/>
        </w:rPr>
        <w:t>m</w:t>
      </w:r>
      <w:r w:rsidR="00BE0E34" w:rsidRPr="007F063C">
        <w:rPr>
          <w:rFonts w:ascii="Times New Roman" w:eastAsia="Times New Roman" w:hAnsi="Times New Roman" w:cs="Times New Roman"/>
          <w:sz w:val="24"/>
          <w:szCs w:val="24"/>
          <w:lang w:eastAsia="lt-LT"/>
        </w:rPr>
        <w:t>ųjų</w:t>
      </w:r>
      <w:r w:rsidR="00641E3B" w:rsidRPr="007F063C">
        <w:rPr>
          <w:rFonts w:ascii="Times New Roman" w:eastAsia="Times New Roman" w:hAnsi="Times New Roman" w:cs="Times New Roman"/>
          <w:sz w:val="24"/>
          <w:szCs w:val="24"/>
          <w:lang w:eastAsia="lt-LT"/>
        </w:rPr>
        <w:t xml:space="preserve"> kalendorinių </w:t>
      </w:r>
      <w:r w:rsidR="00BE0E34" w:rsidRPr="007F063C">
        <w:rPr>
          <w:rFonts w:ascii="Times New Roman" w:eastAsia="Times New Roman" w:hAnsi="Times New Roman" w:cs="Times New Roman"/>
          <w:sz w:val="24"/>
          <w:szCs w:val="24"/>
          <w:lang w:eastAsia="lt-LT"/>
        </w:rPr>
        <w:t xml:space="preserve"> metų liepos</w:t>
      </w:r>
      <w:r w:rsidRPr="007F063C">
        <w:rPr>
          <w:rFonts w:ascii="Times New Roman" w:eastAsia="Times New Roman" w:hAnsi="Times New Roman" w:cs="Times New Roman"/>
          <w:sz w:val="24"/>
          <w:szCs w:val="24"/>
          <w:lang w:eastAsia="lt-LT"/>
        </w:rPr>
        <w:t xml:space="preserve"> – rugpjūčio mėnesiai, ne ugdymo proceso metu, maksimali kompensavimo trukmė yra </w:t>
      </w:r>
      <w:r w:rsidR="00641E3B" w:rsidRPr="007F063C">
        <w:rPr>
          <w:rFonts w:ascii="Times New Roman" w:eastAsia="Times New Roman" w:hAnsi="Times New Roman" w:cs="Times New Roman"/>
          <w:sz w:val="24"/>
          <w:szCs w:val="24"/>
          <w:lang w:eastAsia="lt-LT"/>
        </w:rPr>
        <w:t xml:space="preserve">metuose </w:t>
      </w:r>
      <w:r w:rsidRPr="007F063C">
        <w:rPr>
          <w:rFonts w:ascii="Times New Roman" w:eastAsia="Times New Roman" w:hAnsi="Times New Roman" w:cs="Times New Roman"/>
          <w:sz w:val="24"/>
          <w:szCs w:val="24"/>
          <w:lang w:eastAsia="lt-LT"/>
        </w:rPr>
        <w:t>2 mėnesiai.</w:t>
      </w:r>
    </w:p>
    <w:p w14:paraId="3A6D1F16" w14:textId="77777777" w:rsidR="00416ADB" w:rsidRPr="007F063C" w:rsidRDefault="00416ADB" w:rsidP="00416ADB">
      <w:pPr>
        <w:pStyle w:val="Sraopastraipa"/>
        <w:numPr>
          <w:ilvl w:val="0"/>
          <w:numId w:val="20"/>
        </w:numPr>
        <w:tabs>
          <w:tab w:val="left" w:pos="0"/>
          <w:tab w:val="left" w:pos="709"/>
        </w:tabs>
        <w:suppressAutoHyphen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Darbdavys įsipareigoja:</w:t>
      </w:r>
    </w:p>
    <w:p w14:paraId="074E671D" w14:textId="77777777"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pasirašyti su Įdarbinamuoju teisės aktus atitinkančią  darbo sutartį;</w:t>
      </w:r>
    </w:p>
    <w:p w14:paraId="65D66806" w14:textId="67C20AD8"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įdarbinti Įdarbinamąjį nuo</w:t>
      </w:r>
      <w:r w:rsidR="00F962F7" w:rsidRPr="007F063C">
        <w:rPr>
          <w:rFonts w:ascii="Times New Roman" w:eastAsia="Times New Roman" w:hAnsi="Times New Roman" w:cs="Times New Roman"/>
          <w:sz w:val="24"/>
          <w:szCs w:val="24"/>
          <w:lang w:eastAsia="lt-LT"/>
        </w:rPr>
        <w:t xml:space="preserve"> ....</w:t>
      </w:r>
      <w:r w:rsidRPr="007F063C">
        <w:rPr>
          <w:rFonts w:ascii="Times New Roman" w:eastAsia="Times New Roman" w:hAnsi="Times New Roman" w:cs="Times New Roman"/>
          <w:sz w:val="24"/>
          <w:szCs w:val="24"/>
          <w:lang w:eastAsia="lt-LT"/>
        </w:rPr>
        <w:t xml:space="preserve"> m. ........... iki ..........;</w:t>
      </w:r>
    </w:p>
    <w:p w14:paraId="6D6199A0" w14:textId="77777777"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įdarbinti Įdarbinamąjį ________(etato dydis);</w:t>
      </w:r>
    </w:p>
    <w:p w14:paraId="544F7B19" w14:textId="77777777"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įdarbinant Įdarbinamuosius asmenis, kuriems yra 14 – 17 metų, vadovautis Lietuvos Respublikos teisės aktais ir nustatytomis tvarkomis, kurios apibrėžia asmenų iki aštuoniolikos metų įdarbinimą;</w:t>
      </w:r>
    </w:p>
    <w:p w14:paraId="08323E2F" w14:textId="77777777"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užtikrinti Įdarbinamajam teisės aktų reikalavimus atitinkančias darbo sąlygas;</w:t>
      </w:r>
    </w:p>
    <w:p w14:paraId="0A884B39" w14:textId="77777777"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išmokėti Įdarbinamajam darbo sutartyje nurodytu laiku nustatytą darbo užmokestį;</w:t>
      </w:r>
    </w:p>
    <w:p w14:paraId="29BA7B63" w14:textId="4BC8847C"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sumokėti, vado</w:t>
      </w:r>
      <w:r w:rsidR="00E45FF7" w:rsidRPr="007F063C">
        <w:rPr>
          <w:rFonts w:ascii="Times New Roman" w:eastAsia="Times New Roman" w:hAnsi="Times New Roman" w:cs="Times New Roman"/>
          <w:sz w:val="24"/>
          <w:szCs w:val="24"/>
          <w:lang w:eastAsia="lt-LT"/>
        </w:rPr>
        <w:t>vaujantis teisės aktais,   visus mokesčius susijusius su darbo santykiais;</w:t>
      </w:r>
    </w:p>
    <w:p w14:paraId="42239C67" w14:textId="0F61390B" w:rsidR="00416ADB" w:rsidRPr="007F063C"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lastRenderedPageBreak/>
        <w:t xml:space="preserve">Programai pasibaigus, bet ne vėliau kaip iki rugsėjo 15 d., Savivaldybei pateikti </w:t>
      </w:r>
      <w:r w:rsidR="006C0BB5" w:rsidRPr="007F063C">
        <w:rPr>
          <w:rFonts w:ascii="Times New Roman" w:eastAsia="Times New Roman" w:hAnsi="Times New Roman" w:cs="Times New Roman"/>
          <w:sz w:val="24"/>
          <w:szCs w:val="24"/>
          <w:lang w:eastAsia="lt-LT"/>
        </w:rPr>
        <w:t xml:space="preserve">teisingus </w:t>
      </w:r>
      <w:r w:rsidRPr="007F063C">
        <w:rPr>
          <w:rFonts w:ascii="Times New Roman" w:eastAsia="Times New Roman" w:hAnsi="Times New Roman" w:cs="Times New Roman"/>
          <w:sz w:val="24"/>
          <w:szCs w:val="24"/>
          <w:lang w:eastAsia="lt-LT"/>
        </w:rPr>
        <w:t>dokumentus:</w:t>
      </w:r>
    </w:p>
    <w:p w14:paraId="6B33E0B9" w14:textId="77777777" w:rsidR="00416ADB" w:rsidRPr="007F063C" w:rsidRDefault="00416ADB"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darbo sutarties kopiją;</w:t>
      </w:r>
    </w:p>
    <w:p w14:paraId="40411A16" w14:textId="77777777" w:rsidR="00416ADB" w:rsidRPr="007F063C" w:rsidRDefault="00416ADB"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darbo laiko apskaitos žiniaraščio kopiją;</w:t>
      </w:r>
    </w:p>
    <w:p w14:paraId="1C9281A8" w14:textId="77777777" w:rsidR="00416ADB" w:rsidRPr="007F063C" w:rsidRDefault="00416ADB"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darbo užmokesčio išmokėjimo žiniaraščio kopiją;</w:t>
      </w:r>
    </w:p>
    <w:p w14:paraId="1FD60808" w14:textId="5EC2DE2F" w:rsidR="006C0BB5" w:rsidRPr="007F063C" w:rsidRDefault="006C0BB5"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 xml:space="preserve">kompensavimui pateiktos sumos,  banko sąskaitos išrašo kopiją. </w:t>
      </w:r>
    </w:p>
    <w:p w14:paraId="3B84BE55" w14:textId="4CEB7BE3" w:rsidR="00416ADB" w:rsidRPr="007F063C" w:rsidRDefault="006C0BB5" w:rsidP="00416ADB">
      <w:pPr>
        <w:pStyle w:val="Sraopastraipa"/>
        <w:numPr>
          <w:ilvl w:val="1"/>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A</w:t>
      </w:r>
      <w:r w:rsidR="00416ADB" w:rsidRPr="007F063C">
        <w:rPr>
          <w:rFonts w:ascii="Times New Roman" w:eastAsia="Times New Roman" w:hAnsi="Times New Roman" w:cs="Times New Roman"/>
          <w:sz w:val="24"/>
          <w:szCs w:val="24"/>
          <w:lang w:eastAsia="lt-LT"/>
        </w:rPr>
        <w:t>tleidus iš darbo Įdarbinamąjį, per 3 darbo dienas nuo atleidimo dienos raštu apie tai informuoti Savivaldybę, nurodant darbo sutarties nutraukimo priežastį.</w:t>
      </w:r>
    </w:p>
    <w:p w14:paraId="6E869479" w14:textId="77777777" w:rsidR="00416ADB" w:rsidRPr="007F063C" w:rsidRDefault="00416ADB" w:rsidP="00416ADB">
      <w:pPr>
        <w:pStyle w:val="Sraopastraipa"/>
        <w:numPr>
          <w:ilvl w:val="0"/>
          <w:numId w:val="1"/>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Įdarbinamasis įsipareigoja:</w:t>
      </w:r>
    </w:p>
    <w:p w14:paraId="3BFADEBE" w14:textId="77777777" w:rsidR="00416ADB" w:rsidRPr="007F063C" w:rsidRDefault="00416ADB" w:rsidP="00416ADB">
      <w:pPr>
        <w:pStyle w:val="Sraopastraipa"/>
        <w:numPr>
          <w:ilvl w:val="1"/>
          <w:numId w:val="23"/>
        </w:numPr>
        <w:tabs>
          <w:tab w:val="left" w:pos="0"/>
          <w:tab w:val="left" w:pos="851"/>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jeigu Įdarbinamajam yra iki 16 metų, pateikti  vieno iš tėvų ar kito atstovo pagal įstatymą raštišką sutikimą kad jis dirbtų ir asmens sveikatos priežiūros įstaigos išduotą medicininę pažymą su išvada, kad jis tinkamas dirbti konkretų darbą;</w:t>
      </w:r>
    </w:p>
    <w:p w14:paraId="223FF15F" w14:textId="77777777" w:rsidR="00416ADB" w:rsidRPr="007F063C" w:rsidRDefault="00416ADB" w:rsidP="00416ADB">
      <w:pPr>
        <w:pStyle w:val="Sraopastraipa"/>
        <w:numPr>
          <w:ilvl w:val="1"/>
          <w:numId w:val="23"/>
        </w:numPr>
        <w:tabs>
          <w:tab w:val="left" w:pos="0"/>
          <w:tab w:val="left" w:pos="851"/>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b/>
          <w:sz w:val="24"/>
          <w:szCs w:val="24"/>
          <w:lang w:eastAsia="lt-LT"/>
        </w:rPr>
        <w:t xml:space="preserve"> </w:t>
      </w:r>
      <w:r w:rsidRPr="007F063C">
        <w:rPr>
          <w:rFonts w:ascii="Times New Roman" w:eastAsia="Times New Roman" w:hAnsi="Times New Roman" w:cs="Times New Roman"/>
          <w:sz w:val="24"/>
          <w:szCs w:val="24"/>
          <w:lang w:eastAsia="lt-LT"/>
        </w:rPr>
        <w:t>laikytis darbo sutartyje nurodytų sąlygų;</w:t>
      </w:r>
    </w:p>
    <w:p w14:paraId="0A1B94E5" w14:textId="77777777" w:rsidR="00416ADB" w:rsidRPr="007F063C" w:rsidRDefault="00416ADB" w:rsidP="00416ADB">
      <w:pPr>
        <w:pStyle w:val="Sraopastraipa"/>
        <w:numPr>
          <w:ilvl w:val="1"/>
          <w:numId w:val="23"/>
        </w:numPr>
        <w:tabs>
          <w:tab w:val="left" w:pos="0"/>
          <w:tab w:val="left" w:pos="851"/>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7F063C">
        <w:rPr>
          <w:rFonts w:ascii="Times New Roman" w:eastAsia="Times New Roman" w:hAnsi="Times New Roman" w:cs="Times New Roman"/>
          <w:sz w:val="24"/>
          <w:szCs w:val="24"/>
          <w:lang w:eastAsia="lt-LT"/>
        </w:rPr>
        <w:t>nenutraukti darbo sutarties be svarbių priežasčių.</w:t>
      </w:r>
    </w:p>
    <w:p w14:paraId="5F2BBE53" w14:textId="77777777" w:rsidR="00416ADB" w:rsidRPr="007F063C" w:rsidRDefault="00416ADB" w:rsidP="00416ADB">
      <w:pPr>
        <w:tabs>
          <w:tab w:val="left" w:pos="426"/>
        </w:tabs>
        <w:autoSpaceDN w:val="0"/>
        <w:jc w:val="both"/>
        <w:textAlignment w:val="baseline"/>
        <w:rPr>
          <w:rFonts w:eastAsia="Times New Roman" w:cs="Times New Roman"/>
          <w:lang w:val="lt-LT" w:eastAsia="lt-LT"/>
        </w:rPr>
      </w:pPr>
    </w:p>
    <w:p w14:paraId="2C316BA4" w14:textId="77777777" w:rsidR="00416ADB" w:rsidRPr="007F063C" w:rsidRDefault="00416ADB" w:rsidP="00416ADB">
      <w:pPr>
        <w:tabs>
          <w:tab w:val="left" w:pos="426"/>
        </w:tabs>
        <w:autoSpaceDN w:val="0"/>
        <w:jc w:val="center"/>
        <w:textAlignment w:val="baseline"/>
        <w:rPr>
          <w:rFonts w:eastAsia="Times New Roman" w:cs="Times New Roman"/>
          <w:b/>
          <w:bCs/>
          <w:lang w:val="lt-LT" w:eastAsia="lt-LT"/>
        </w:rPr>
      </w:pPr>
      <w:r w:rsidRPr="007F063C">
        <w:rPr>
          <w:rFonts w:eastAsia="Times New Roman" w:cs="Times New Roman"/>
          <w:b/>
          <w:bCs/>
          <w:lang w:val="lt-LT" w:eastAsia="lt-LT"/>
        </w:rPr>
        <w:t>IV SKYRIUS</w:t>
      </w:r>
    </w:p>
    <w:p w14:paraId="7EFB4538" w14:textId="77777777" w:rsidR="00416ADB" w:rsidRPr="007F063C" w:rsidRDefault="00416ADB" w:rsidP="00416ADB">
      <w:pPr>
        <w:tabs>
          <w:tab w:val="left" w:pos="426"/>
        </w:tabs>
        <w:autoSpaceDN w:val="0"/>
        <w:jc w:val="center"/>
        <w:textAlignment w:val="baseline"/>
        <w:rPr>
          <w:rFonts w:eastAsia="Calibri" w:cs="Times New Roman"/>
          <w:lang w:val="lt-LT"/>
        </w:rPr>
      </w:pPr>
      <w:r w:rsidRPr="007F063C">
        <w:rPr>
          <w:rFonts w:eastAsia="Times New Roman" w:cs="Times New Roman"/>
          <w:b/>
          <w:bCs/>
          <w:lang w:val="lt-LT" w:eastAsia="lt-LT"/>
        </w:rPr>
        <w:t>ŠALIŲ ATSAKOMYBĖ</w:t>
      </w:r>
    </w:p>
    <w:p w14:paraId="089B82F6" w14:textId="77777777" w:rsidR="00416ADB" w:rsidRPr="007F063C" w:rsidRDefault="00416ADB" w:rsidP="00416ADB">
      <w:pPr>
        <w:tabs>
          <w:tab w:val="left" w:pos="426"/>
        </w:tabs>
        <w:autoSpaceDN w:val="0"/>
        <w:textAlignment w:val="baseline"/>
        <w:rPr>
          <w:rFonts w:eastAsia="Calibri" w:cs="Times New Roman"/>
          <w:lang w:val="lt-LT"/>
        </w:rPr>
      </w:pPr>
    </w:p>
    <w:p w14:paraId="50FBD688" w14:textId="77777777" w:rsidR="00416ADB" w:rsidRPr="007F063C"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Sutarties Šalys už Sutartyje nurodytų įsipareigojimų nevykdymą ar netinkamą vykdymą atsako įstatymų ir kitų teisės aktų nustatyta tvarka.</w:t>
      </w:r>
    </w:p>
    <w:p w14:paraId="6861FDF7" w14:textId="77777777" w:rsidR="00416ADB" w:rsidRPr="007F063C" w:rsidRDefault="00416ADB" w:rsidP="00416ADB">
      <w:pPr>
        <w:tabs>
          <w:tab w:val="left" w:pos="426"/>
        </w:tabs>
        <w:autoSpaceDN w:val="0"/>
        <w:jc w:val="center"/>
        <w:textAlignment w:val="baseline"/>
        <w:rPr>
          <w:rFonts w:eastAsia="Times New Roman" w:cs="Times New Roman"/>
          <w:b/>
          <w:bCs/>
          <w:lang w:val="lt-LT" w:eastAsia="lt-LT"/>
        </w:rPr>
      </w:pPr>
    </w:p>
    <w:p w14:paraId="1258CF6A" w14:textId="77777777" w:rsidR="00416ADB" w:rsidRPr="007F063C" w:rsidRDefault="00416ADB" w:rsidP="00416ADB">
      <w:pPr>
        <w:tabs>
          <w:tab w:val="left" w:pos="426"/>
        </w:tabs>
        <w:autoSpaceDN w:val="0"/>
        <w:jc w:val="center"/>
        <w:textAlignment w:val="baseline"/>
        <w:rPr>
          <w:rFonts w:eastAsia="Times New Roman" w:cs="Times New Roman"/>
          <w:b/>
          <w:bCs/>
          <w:lang w:val="lt-LT" w:eastAsia="lt-LT"/>
        </w:rPr>
      </w:pPr>
      <w:r w:rsidRPr="007F063C">
        <w:rPr>
          <w:rFonts w:eastAsia="Times New Roman" w:cs="Times New Roman"/>
          <w:b/>
          <w:bCs/>
          <w:lang w:val="lt-LT" w:eastAsia="lt-LT"/>
        </w:rPr>
        <w:t>V SKYRIUS</w:t>
      </w:r>
    </w:p>
    <w:p w14:paraId="7419D173" w14:textId="77777777" w:rsidR="00416ADB" w:rsidRPr="007F063C" w:rsidRDefault="00416ADB" w:rsidP="00416ADB">
      <w:pPr>
        <w:tabs>
          <w:tab w:val="left" w:pos="426"/>
        </w:tabs>
        <w:autoSpaceDN w:val="0"/>
        <w:jc w:val="center"/>
        <w:textAlignment w:val="baseline"/>
        <w:rPr>
          <w:rFonts w:eastAsia="Calibri" w:cs="Times New Roman"/>
          <w:lang w:val="lt-LT"/>
        </w:rPr>
      </w:pPr>
      <w:r w:rsidRPr="007F063C">
        <w:rPr>
          <w:rFonts w:eastAsia="Times New Roman" w:cs="Times New Roman"/>
          <w:b/>
          <w:bCs/>
          <w:lang w:val="lt-LT" w:eastAsia="lt-LT"/>
        </w:rPr>
        <w:t>BAIGIAMOSIOS NUOSTATOS</w:t>
      </w:r>
    </w:p>
    <w:p w14:paraId="1D850E9B" w14:textId="77777777" w:rsidR="00416ADB" w:rsidRPr="007F063C" w:rsidRDefault="00416ADB" w:rsidP="00416ADB">
      <w:pPr>
        <w:tabs>
          <w:tab w:val="left" w:pos="426"/>
        </w:tabs>
        <w:autoSpaceDN w:val="0"/>
        <w:ind w:firstLine="720"/>
        <w:jc w:val="both"/>
        <w:textAlignment w:val="baseline"/>
        <w:rPr>
          <w:rFonts w:eastAsia="Times New Roman" w:cs="Times New Roman"/>
          <w:lang w:val="lt-LT" w:eastAsia="lt-LT"/>
        </w:rPr>
      </w:pPr>
      <w:r w:rsidRPr="007F063C">
        <w:rPr>
          <w:rFonts w:eastAsia="Times New Roman" w:cs="Times New Roman"/>
          <w:lang w:val="lt-LT" w:eastAsia="lt-LT"/>
        </w:rPr>
        <w:t> </w:t>
      </w:r>
    </w:p>
    <w:p w14:paraId="148E2475" w14:textId="77777777" w:rsidR="00416ADB" w:rsidRPr="007F063C"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Šalys garantuoja šios Sutarties pagrindu gautos informacijos konfidencialumą.</w:t>
      </w:r>
    </w:p>
    <w:p w14:paraId="2C194F4F" w14:textId="77777777" w:rsidR="00416ADB" w:rsidRPr="007F063C"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Nė viena Sutarties Šalis neturi teisės perduoti Sutartimi apibrėžtų teisių ir pareigų tretiesiems asmenims be raštiško kitos šalies sutikimo.</w:t>
      </w:r>
    </w:p>
    <w:p w14:paraId="62044305" w14:textId="77777777" w:rsidR="00416ADB" w:rsidRPr="007F063C"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 xml:space="preserve">Pasikeitus Šalių adresams ar banko rekvizitams, Šalis per 5 kalendorines dienas informuoja apie tai kitą Šalį. </w:t>
      </w:r>
    </w:p>
    <w:p w14:paraId="588BEEEE" w14:textId="77777777" w:rsidR="00416ADB" w:rsidRPr="007F063C"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Sutartis gali būti nutraukta, pakeista, papildyta, vienos iš Šalių įsipareigojimų vykdymas perleistas trečiajam asmeniui visų šalių raštišku susitarimu.</w:t>
      </w:r>
    </w:p>
    <w:p w14:paraId="0B5A11AE" w14:textId="77777777" w:rsidR="00416ADB" w:rsidRPr="007F063C"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Sutartis sudaryta lietuvių kalba, 3 egzemplioriais, turinčiais vienodą juridinę galią.</w:t>
      </w:r>
    </w:p>
    <w:p w14:paraId="1965054C" w14:textId="77777777" w:rsidR="00416ADB" w:rsidRPr="007F063C" w:rsidRDefault="00416ADB" w:rsidP="00416ADB">
      <w:pPr>
        <w:pStyle w:val="Sraopastraipa"/>
        <w:numPr>
          <w:ilvl w:val="0"/>
          <w:numId w:val="23"/>
        </w:numPr>
        <w:tabs>
          <w:tab w:val="left" w:pos="426"/>
          <w:tab w:val="left" w:pos="851"/>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Ginčai dėl Sutarties vykdymo sprendžiami įstatymų nustatyta tvarka.</w:t>
      </w:r>
    </w:p>
    <w:p w14:paraId="5388FA38" w14:textId="77777777" w:rsidR="00416ADB" w:rsidRPr="007F063C" w:rsidRDefault="00416ADB" w:rsidP="00416ADB">
      <w:pPr>
        <w:pStyle w:val="Sraopastraipa"/>
        <w:numPr>
          <w:ilvl w:val="0"/>
          <w:numId w:val="23"/>
        </w:numPr>
        <w:tabs>
          <w:tab w:val="left" w:pos="426"/>
          <w:tab w:val="left" w:pos="709"/>
          <w:tab w:val="left" w:pos="851"/>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7F063C">
        <w:rPr>
          <w:rFonts w:ascii="Times New Roman" w:eastAsia="Times New Roman" w:hAnsi="Times New Roman" w:cs="Times New Roman"/>
          <w:sz w:val="24"/>
          <w:szCs w:val="24"/>
          <w:lang w:eastAsia="lt-LT"/>
        </w:rPr>
        <w:t>Sutartis įsigalioja nuo jos pasirašymo dienos ir galioja iki sutartinių įsipareigojimų įvykdymo dienos.</w:t>
      </w:r>
    </w:p>
    <w:p w14:paraId="48F4065E" w14:textId="77777777" w:rsidR="00416ADB" w:rsidRPr="007F063C" w:rsidRDefault="00416ADB" w:rsidP="00416ADB">
      <w:pPr>
        <w:pStyle w:val="Sraopastraipa"/>
        <w:tabs>
          <w:tab w:val="left" w:pos="426"/>
          <w:tab w:val="left" w:pos="709"/>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t-LT"/>
        </w:rPr>
      </w:pPr>
    </w:p>
    <w:p w14:paraId="54A51DB0" w14:textId="77777777" w:rsidR="00416ADB" w:rsidRPr="007F063C" w:rsidRDefault="00416ADB" w:rsidP="00416ADB">
      <w:pPr>
        <w:tabs>
          <w:tab w:val="left" w:pos="426"/>
        </w:tabs>
        <w:autoSpaceDN w:val="0"/>
        <w:jc w:val="center"/>
        <w:textAlignment w:val="baseline"/>
        <w:rPr>
          <w:rFonts w:eastAsia="Times New Roman" w:cs="Times New Roman"/>
          <w:b/>
          <w:bCs/>
          <w:lang w:val="lt-LT" w:eastAsia="lt-LT"/>
        </w:rPr>
      </w:pPr>
      <w:r w:rsidRPr="007F063C">
        <w:rPr>
          <w:rFonts w:eastAsia="Times New Roman" w:cs="Times New Roman"/>
          <w:b/>
          <w:bCs/>
          <w:lang w:val="lt-LT" w:eastAsia="lt-LT"/>
        </w:rPr>
        <w:t>VI. SKYRIUS</w:t>
      </w:r>
    </w:p>
    <w:p w14:paraId="5D70C519" w14:textId="77777777" w:rsidR="00416ADB" w:rsidRPr="007F063C" w:rsidRDefault="00416ADB" w:rsidP="00416ADB">
      <w:pPr>
        <w:tabs>
          <w:tab w:val="left" w:pos="426"/>
        </w:tabs>
        <w:autoSpaceDN w:val="0"/>
        <w:jc w:val="center"/>
        <w:textAlignment w:val="baseline"/>
        <w:rPr>
          <w:rFonts w:eastAsia="Times New Roman" w:cs="Times New Roman"/>
          <w:b/>
          <w:bCs/>
          <w:lang w:val="lt-LT" w:eastAsia="lt-LT"/>
        </w:rPr>
      </w:pPr>
      <w:r w:rsidRPr="007F063C">
        <w:rPr>
          <w:rFonts w:eastAsia="Times New Roman" w:cs="Times New Roman"/>
          <w:b/>
          <w:bCs/>
          <w:lang w:val="lt-LT" w:eastAsia="lt-LT"/>
        </w:rPr>
        <w:t>ŠALIŲ ADRESAI IR REKVIZITAI</w:t>
      </w:r>
    </w:p>
    <w:p w14:paraId="4A4639F5" w14:textId="77777777" w:rsidR="00416ADB" w:rsidRPr="007F063C" w:rsidRDefault="00416ADB" w:rsidP="00416ADB">
      <w:pPr>
        <w:tabs>
          <w:tab w:val="left" w:pos="426"/>
        </w:tabs>
        <w:autoSpaceDN w:val="0"/>
        <w:jc w:val="center"/>
        <w:textAlignment w:val="baseline"/>
        <w:rPr>
          <w:rFonts w:eastAsia="Times New Roman" w:cs="Times New Roman"/>
          <w:b/>
          <w:bCs/>
          <w:lang w:val="lt-LT" w:eastAsia="lt-LT"/>
        </w:rPr>
      </w:pPr>
    </w:p>
    <w:tbl>
      <w:tblPr>
        <w:tblW w:w="5000" w:type="pct"/>
        <w:tblCellMar>
          <w:left w:w="10" w:type="dxa"/>
          <w:right w:w="10" w:type="dxa"/>
        </w:tblCellMar>
        <w:tblLook w:val="0000" w:firstRow="0" w:lastRow="0" w:firstColumn="0" w:lastColumn="0" w:noHBand="0" w:noVBand="0"/>
      </w:tblPr>
      <w:tblGrid>
        <w:gridCol w:w="3431"/>
        <w:gridCol w:w="2763"/>
        <w:gridCol w:w="3660"/>
      </w:tblGrid>
      <w:tr w:rsidR="00416ADB" w:rsidRPr="007F063C" w14:paraId="2D41694D" w14:textId="77777777" w:rsidTr="0053794B">
        <w:trPr>
          <w:trHeight w:val="390"/>
        </w:trPr>
        <w:tc>
          <w:tcPr>
            <w:tcW w:w="3652"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32A38BC" w14:textId="77777777" w:rsidR="00416ADB" w:rsidRPr="007F063C" w:rsidRDefault="00416ADB" w:rsidP="0053794B">
            <w:pPr>
              <w:tabs>
                <w:tab w:val="left" w:pos="426"/>
              </w:tabs>
              <w:autoSpaceDN w:val="0"/>
              <w:textAlignment w:val="baseline"/>
              <w:rPr>
                <w:rFonts w:eastAsia="Calibri" w:cs="Times New Roman"/>
                <w:b/>
                <w:lang w:val="lt-LT"/>
              </w:rPr>
            </w:pPr>
            <w:r w:rsidRPr="007F063C">
              <w:rPr>
                <w:rFonts w:eastAsia="Times New Roman" w:cs="Times New Roman"/>
                <w:b/>
                <w:bCs/>
                <w:lang w:val="lt-LT" w:eastAsia="lt-LT"/>
              </w:rPr>
              <w:t>Rokiškio rajono</w:t>
            </w:r>
            <w:r w:rsidRPr="007F063C">
              <w:rPr>
                <w:rFonts w:eastAsia="Times New Roman" w:cs="Times New Roman"/>
                <w:lang w:val="lt-LT" w:eastAsia="lt-LT"/>
              </w:rPr>
              <w:t xml:space="preserve">  </w:t>
            </w:r>
            <w:r w:rsidRPr="007F063C">
              <w:rPr>
                <w:rFonts w:eastAsia="Calibri" w:cs="Times New Roman"/>
                <w:b/>
                <w:lang w:val="lt-LT"/>
              </w:rPr>
              <w:t>savivaldybės administracija</w:t>
            </w:r>
          </w:p>
          <w:p w14:paraId="05CF37C7" w14:textId="77777777" w:rsidR="00416ADB" w:rsidRPr="007F063C" w:rsidRDefault="00416ADB" w:rsidP="0053794B">
            <w:pPr>
              <w:rPr>
                <w:rFonts w:cs="Times New Roman"/>
                <w:lang w:val="lt-LT"/>
              </w:rPr>
            </w:pPr>
            <w:proofErr w:type="spellStart"/>
            <w:r w:rsidRPr="007F063C">
              <w:rPr>
                <w:rFonts w:cs="Times New Roman"/>
                <w:lang w:val="lt-LT"/>
              </w:rPr>
              <w:t>Įm</w:t>
            </w:r>
            <w:proofErr w:type="spellEnd"/>
            <w:r w:rsidRPr="007F063C">
              <w:rPr>
                <w:rFonts w:cs="Times New Roman"/>
                <w:lang w:val="lt-LT"/>
              </w:rPr>
              <w:t>. kodas 188772248</w:t>
            </w:r>
          </w:p>
          <w:p w14:paraId="799B789A" w14:textId="77777777" w:rsidR="00416ADB" w:rsidRPr="007F063C" w:rsidRDefault="00416ADB" w:rsidP="0053794B">
            <w:pPr>
              <w:rPr>
                <w:rFonts w:cs="Times New Roman"/>
                <w:lang w:val="lt-LT"/>
              </w:rPr>
            </w:pPr>
            <w:r w:rsidRPr="007F063C">
              <w:rPr>
                <w:rFonts w:cs="Times New Roman"/>
                <w:lang w:val="lt-LT"/>
              </w:rPr>
              <w:t>Respublikos g. 94, Rokiškis</w:t>
            </w:r>
          </w:p>
          <w:p w14:paraId="5C6E9C54" w14:textId="77777777" w:rsidR="00416ADB" w:rsidRPr="007F063C" w:rsidRDefault="00416ADB" w:rsidP="0053794B">
            <w:pPr>
              <w:rPr>
                <w:rFonts w:cs="Times New Roman"/>
                <w:lang w:val="lt-LT"/>
              </w:rPr>
            </w:pPr>
            <w:r w:rsidRPr="007F063C">
              <w:rPr>
                <w:rFonts w:cs="Times New Roman"/>
                <w:lang w:val="lt-LT"/>
              </w:rPr>
              <w:t>Direktorius</w:t>
            </w:r>
            <w:r w:rsidRPr="007F063C">
              <w:rPr>
                <w:rFonts w:cs="Times New Roman"/>
                <w:lang w:val="lt-LT"/>
              </w:rPr>
              <w:tab/>
            </w:r>
          </w:p>
        </w:tc>
        <w:tc>
          <w:tcPr>
            <w:tcW w:w="2835" w:type="dxa"/>
            <w:tcBorders>
              <w:top w:val="single" w:sz="8" w:space="0" w:color="000000"/>
              <w:right w:val="single" w:sz="8" w:space="0" w:color="000000"/>
            </w:tcBorders>
            <w:shd w:val="clear" w:color="auto" w:fill="auto"/>
            <w:tcMar>
              <w:top w:w="0" w:type="dxa"/>
              <w:left w:w="108" w:type="dxa"/>
              <w:bottom w:w="0" w:type="dxa"/>
              <w:right w:w="108" w:type="dxa"/>
            </w:tcMar>
          </w:tcPr>
          <w:p w14:paraId="1A701EE8" w14:textId="77777777" w:rsidR="00416ADB" w:rsidRPr="007F063C" w:rsidRDefault="00416ADB" w:rsidP="0053794B">
            <w:pPr>
              <w:tabs>
                <w:tab w:val="left" w:pos="426"/>
              </w:tabs>
              <w:autoSpaceDN w:val="0"/>
              <w:textAlignment w:val="baseline"/>
              <w:rPr>
                <w:rFonts w:eastAsia="Times New Roman" w:cs="Times New Roman"/>
                <w:b/>
                <w:lang w:val="lt-LT" w:eastAsia="lt-LT"/>
              </w:rPr>
            </w:pPr>
            <w:r w:rsidRPr="007F063C">
              <w:rPr>
                <w:rFonts w:eastAsia="Times New Roman" w:cs="Times New Roman"/>
                <w:b/>
                <w:lang w:val="lt-LT" w:eastAsia="lt-LT"/>
              </w:rPr>
              <w:t>Įdarbinamasis</w:t>
            </w:r>
          </w:p>
          <w:p w14:paraId="5A5E5C55"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Vardas Pavardė</w:t>
            </w:r>
          </w:p>
          <w:p w14:paraId="71090F9A"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 xml:space="preserve">Gimimo data </w:t>
            </w:r>
          </w:p>
          <w:p w14:paraId="03A88847"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Adresas:</w:t>
            </w:r>
          </w:p>
        </w:tc>
        <w:tc>
          <w:tcPr>
            <w:tcW w:w="3934" w:type="dxa"/>
            <w:tcBorders>
              <w:top w:val="single" w:sz="8" w:space="0" w:color="000000"/>
              <w:right w:val="single" w:sz="8" w:space="0" w:color="000000"/>
            </w:tcBorders>
            <w:shd w:val="clear" w:color="auto" w:fill="auto"/>
            <w:tcMar>
              <w:top w:w="0" w:type="dxa"/>
              <w:left w:w="108" w:type="dxa"/>
              <w:bottom w:w="0" w:type="dxa"/>
              <w:right w:w="108" w:type="dxa"/>
            </w:tcMar>
          </w:tcPr>
          <w:p w14:paraId="7380ACAF" w14:textId="77777777" w:rsidR="00416ADB" w:rsidRPr="007F063C" w:rsidRDefault="00416ADB" w:rsidP="0053794B">
            <w:pPr>
              <w:tabs>
                <w:tab w:val="left" w:pos="426"/>
              </w:tabs>
              <w:autoSpaceDN w:val="0"/>
              <w:textAlignment w:val="baseline"/>
              <w:rPr>
                <w:rFonts w:eastAsia="Times New Roman" w:cs="Times New Roman"/>
                <w:b/>
                <w:lang w:val="lt-LT" w:eastAsia="lt-LT"/>
              </w:rPr>
            </w:pPr>
            <w:r w:rsidRPr="007F063C">
              <w:rPr>
                <w:rFonts w:eastAsia="Times New Roman" w:cs="Times New Roman"/>
                <w:b/>
                <w:bCs/>
                <w:lang w:val="lt-LT" w:eastAsia="lt-LT"/>
              </w:rPr>
              <w:t>Darbdavys</w:t>
            </w:r>
            <w:r w:rsidRPr="007F063C">
              <w:rPr>
                <w:rFonts w:eastAsia="Times New Roman" w:cs="Times New Roman"/>
                <w:b/>
                <w:lang w:val="lt-LT" w:eastAsia="lt-LT"/>
              </w:rPr>
              <w:t xml:space="preserve"> </w:t>
            </w:r>
          </w:p>
          <w:p w14:paraId="2A6DABD0"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Įmonės pavadinimas</w:t>
            </w:r>
          </w:p>
          <w:p w14:paraId="4C651651" w14:textId="77777777" w:rsidR="00416ADB" w:rsidRPr="007F063C" w:rsidRDefault="00416ADB" w:rsidP="0053794B">
            <w:pPr>
              <w:tabs>
                <w:tab w:val="left" w:pos="426"/>
              </w:tabs>
              <w:autoSpaceDN w:val="0"/>
              <w:textAlignment w:val="baseline"/>
              <w:rPr>
                <w:rFonts w:cs="Times New Roman"/>
                <w:lang w:val="lt-LT"/>
              </w:rPr>
            </w:pPr>
            <w:proofErr w:type="spellStart"/>
            <w:r w:rsidRPr="007F063C">
              <w:rPr>
                <w:rFonts w:eastAsia="Times New Roman" w:cs="Times New Roman"/>
                <w:lang w:val="lt-LT" w:eastAsia="lt-LT"/>
              </w:rPr>
              <w:t>Įm</w:t>
            </w:r>
            <w:proofErr w:type="spellEnd"/>
            <w:r w:rsidRPr="007F063C">
              <w:rPr>
                <w:rFonts w:eastAsia="Times New Roman" w:cs="Times New Roman"/>
                <w:lang w:val="lt-LT" w:eastAsia="lt-LT"/>
              </w:rPr>
              <w:t>. kodas, adresas</w:t>
            </w:r>
          </w:p>
          <w:p w14:paraId="5D15ED67" w14:textId="447C23BA" w:rsidR="00416ADB" w:rsidRPr="007F063C" w:rsidRDefault="00416ADB" w:rsidP="0053794B">
            <w:pPr>
              <w:tabs>
                <w:tab w:val="left" w:pos="426"/>
              </w:tabs>
              <w:autoSpaceDN w:val="0"/>
              <w:textAlignment w:val="baseline"/>
              <w:rPr>
                <w:rFonts w:eastAsia="Calibri" w:cs="Times New Roman"/>
                <w:lang w:val="lt-LT"/>
              </w:rPr>
            </w:pPr>
            <w:proofErr w:type="spellStart"/>
            <w:r w:rsidRPr="007F063C">
              <w:rPr>
                <w:rFonts w:cs="Times New Roman"/>
                <w:lang w:val="lt-LT"/>
              </w:rPr>
              <w:t>Įm</w:t>
            </w:r>
            <w:proofErr w:type="spellEnd"/>
            <w:r w:rsidRPr="007F063C">
              <w:rPr>
                <w:rFonts w:cs="Times New Roman"/>
                <w:lang w:val="lt-LT"/>
              </w:rPr>
              <w:t>. banko sąskaita</w:t>
            </w:r>
          </w:p>
        </w:tc>
      </w:tr>
      <w:tr w:rsidR="00416ADB" w:rsidRPr="007F063C" w14:paraId="66C3FADE" w14:textId="77777777" w:rsidTr="0053794B">
        <w:trPr>
          <w:trHeight w:val="660"/>
        </w:trPr>
        <w:tc>
          <w:tcPr>
            <w:tcW w:w="3652" w:type="dxa"/>
            <w:tcBorders>
              <w:left w:val="single" w:sz="8" w:space="0" w:color="000000"/>
              <w:right w:val="single" w:sz="8" w:space="0" w:color="000000"/>
            </w:tcBorders>
            <w:shd w:val="clear" w:color="auto" w:fill="auto"/>
            <w:tcMar>
              <w:top w:w="0" w:type="dxa"/>
              <w:left w:w="108" w:type="dxa"/>
              <w:bottom w:w="0" w:type="dxa"/>
              <w:right w:w="108" w:type="dxa"/>
            </w:tcMar>
          </w:tcPr>
          <w:p w14:paraId="4171837E"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_______________________</w:t>
            </w:r>
          </w:p>
          <w:p w14:paraId="3ACE4E6B"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(parašas)</w:t>
            </w:r>
          </w:p>
          <w:p w14:paraId="17A329F4" w14:textId="77777777" w:rsidR="00416ADB" w:rsidRPr="007F063C" w:rsidRDefault="00416ADB" w:rsidP="0053794B">
            <w:pPr>
              <w:tabs>
                <w:tab w:val="left" w:pos="426"/>
              </w:tabs>
              <w:autoSpaceDN w:val="0"/>
              <w:textAlignment w:val="baseline"/>
              <w:rPr>
                <w:rFonts w:eastAsia="Times New Roman" w:cs="Times New Roman"/>
                <w:lang w:val="lt-LT" w:eastAsia="lt-LT"/>
              </w:rPr>
            </w:pPr>
          </w:p>
          <w:p w14:paraId="698D2944" w14:textId="77777777" w:rsidR="00416ADB" w:rsidRPr="007F063C" w:rsidRDefault="00416ADB" w:rsidP="0053794B">
            <w:pPr>
              <w:tabs>
                <w:tab w:val="left" w:pos="426"/>
              </w:tabs>
              <w:autoSpaceDN w:val="0"/>
              <w:textAlignment w:val="baseline"/>
              <w:rPr>
                <w:rFonts w:eastAsia="Times New Roman" w:cs="Times New Roman"/>
                <w:lang w:val="lt-LT" w:eastAsia="lt-LT"/>
              </w:rPr>
            </w:pPr>
          </w:p>
        </w:tc>
        <w:tc>
          <w:tcPr>
            <w:tcW w:w="2835" w:type="dxa"/>
            <w:tcBorders>
              <w:right w:val="single" w:sz="8" w:space="0" w:color="000000"/>
            </w:tcBorders>
            <w:shd w:val="clear" w:color="auto" w:fill="auto"/>
            <w:tcMar>
              <w:top w:w="0" w:type="dxa"/>
              <w:left w:w="108" w:type="dxa"/>
              <w:bottom w:w="0" w:type="dxa"/>
              <w:right w:w="108" w:type="dxa"/>
            </w:tcMar>
          </w:tcPr>
          <w:p w14:paraId="6774F54F"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____________________</w:t>
            </w:r>
          </w:p>
          <w:p w14:paraId="0CF3CF37" w14:textId="77777777" w:rsidR="00416ADB" w:rsidRPr="007F063C" w:rsidRDefault="00416ADB" w:rsidP="0053794B">
            <w:pPr>
              <w:tabs>
                <w:tab w:val="left" w:pos="426"/>
              </w:tabs>
              <w:autoSpaceDN w:val="0"/>
              <w:textAlignment w:val="baseline"/>
              <w:rPr>
                <w:rFonts w:eastAsia="Calibri" w:cs="Times New Roman"/>
                <w:lang w:val="lt-LT"/>
              </w:rPr>
            </w:pPr>
            <w:r w:rsidRPr="007F063C">
              <w:rPr>
                <w:rFonts w:eastAsia="Times New Roman" w:cs="Times New Roman"/>
                <w:lang w:val="lt-LT" w:eastAsia="lt-LT"/>
              </w:rPr>
              <w:t>(parašas)</w:t>
            </w:r>
          </w:p>
        </w:tc>
        <w:tc>
          <w:tcPr>
            <w:tcW w:w="3934" w:type="dxa"/>
            <w:tcBorders>
              <w:right w:val="single" w:sz="8" w:space="0" w:color="000000"/>
            </w:tcBorders>
            <w:shd w:val="clear" w:color="auto" w:fill="auto"/>
            <w:tcMar>
              <w:top w:w="0" w:type="dxa"/>
              <w:left w:w="108" w:type="dxa"/>
              <w:bottom w:w="0" w:type="dxa"/>
              <w:right w:w="108" w:type="dxa"/>
            </w:tcMar>
          </w:tcPr>
          <w:p w14:paraId="00611999"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________________________</w:t>
            </w:r>
          </w:p>
          <w:p w14:paraId="281FA0EE"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(parašas)</w:t>
            </w:r>
          </w:p>
          <w:p w14:paraId="606D9397" w14:textId="77777777" w:rsidR="00416ADB" w:rsidRPr="007F063C" w:rsidRDefault="00416ADB" w:rsidP="0053794B">
            <w:pPr>
              <w:tabs>
                <w:tab w:val="left" w:pos="426"/>
              </w:tabs>
              <w:autoSpaceDN w:val="0"/>
              <w:textAlignment w:val="baseline"/>
              <w:rPr>
                <w:rFonts w:eastAsia="Times New Roman" w:cs="Times New Roman"/>
                <w:lang w:val="lt-LT" w:eastAsia="lt-LT"/>
              </w:rPr>
            </w:pPr>
          </w:p>
        </w:tc>
      </w:tr>
      <w:tr w:rsidR="00416ADB" w:rsidRPr="007F063C" w14:paraId="07DD0834" w14:textId="77777777" w:rsidTr="0053794B">
        <w:trPr>
          <w:trHeight w:val="644"/>
        </w:trPr>
        <w:tc>
          <w:tcPr>
            <w:tcW w:w="365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7C0FE3"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 xml:space="preserve"> ______________________</w:t>
            </w:r>
          </w:p>
          <w:p w14:paraId="3D7A26E5"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 xml:space="preserve"> (vardas ir pavardė)      A. V.</w:t>
            </w:r>
          </w:p>
          <w:p w14:paraId="1232F836" w14:textId="77777777" w:rsidR="00416ADB" w:rsidRPr="007F063C" w:rsidRDefault="00416ADB" w:rsidP="0053794B">
            <w:pPr>
              <w:tabs>
                <w:tab w:val="left" w:pos="426"/>
              </w:tabs>
              <w:autoSpaceDN w:val="0"/>
              <w:textAlignment w:val="baseline"/>
              <w:rPr>
                <w:rFonts w:eastAsia="Times New Roman" w:cs="Times New Roman"/>
                <w:lang w:val="lt-LT" w:eastAsia="lt-LT"/>
              </w:rPr>
            </w:pPr>
          </w:p>
        </w:tc>
        <w:tc>
          <w:tcPr>
            <w:tcW w:w="2835" w:type="dxa"/>
            <w:tcBorders>
              <w:bottom w:val="single" w:sz="8" w:space="0" w:color="000000"/>
              <w:right w:val="single" w:sz="8" w:space="0" w:color="000000"/>
            </w:tcBorders>
            <w:shd w:val="clear" w:color="auto" w:fill="auto"/>
            <w:tcMar>
              <w:top w:w="0" w:type="dxa"/>
              <w:left w:w="108" w:type="dxa"/>
              <w:bottom w:w="0" w:type="dxa"/>
              <w:right w:w="108" w:type="dxa"/>
            </w:tcMar>
          </w:tcPr>
          <w:p w14:paraId="4868DB00"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___________________</w:t>
            </w:r>
          </w:p>
          <w:p w14:paraId="79A66F5B"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(vardas ir pavardė)</w:t>
            </w:r>
          </w:p>
          <w:p w14:paraId="010AE688" w14:textId="77777777" w:rsidR="00416ADB" w:rsidRPr="007F063C" w:rsidRDefault="00416ADB" w:rsidP="0053794B">
            <w:pPr>
              <w:tabs>
                <w:tab w:val="left" w:pos="426"/>
              </w:tabs>
              <w:autoSpaceDN w:val="0"/>
              <w:textAlignment w:val="baseline"/>
              <w:rPr>
                <w:rFonts w:eastAsia="Times New Roman" w:cs="Times New Roman"/>
                <w:lang w:val="lt-LT" w:eastAsia="lt-LT"/>
              </w:rPr>
            </w:pPr>
          </w:p>
        </w:tc>
        <w:tc>
          <w:tcPr>
            <w:tcW w:w="3934" w:type="dxa"/>
            <w:tcBorders>
              <w:bottom w:val="single" w:sz="8" w:space="0" w:color="000000"/>
              <w:right w:val="single" w:sz="8" w:space="0" w:color="000000"/>
            </w:tcBorders>
            <w:shd w:val="clear" w:color="auto" w:fill="auto"/>
            <w:tcMar>
              <w:top w:w="0" w:type="dxa"/>
              <w:left w:w="108" w:type="dxa"/>
              <w:bottom w:w="0" w:type="dxa"/>
              <w:right w:w="108" w:type="dxa"/>
            </w:tcMar>
          </w:tcPr>
          <w:p w14:paraId="1A3A953F"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 xml:space="preserve">______________________   </w:t>
            </w:r>
          </w:p>
          <w:p w14:paraId="547C6150" w14:textId="77777777" w:rsidR="00416ADB" w:rsidRPr="007F063C" w:rsidRDefault="00416ADB" w:rsidP="0053794B">
            <w:pPr>
              <w:tabs>
                <w:tab w:val="left" w:pos="426"/>
              </w:tabs>
              <w:autoSpaceDN w:val="0"/>
              <w:textAlignment w:val="baseline"/>
              <w:rPr>
                <w:rFonts w:eastAsia="Times New Roman" w:cs="Times New Roman"/>
                <w:lang w:val="lt-LT" w:eastAsia="lt-LT"/>
              </w:rPr>
            </w:pPr>
            <w:r w:rsidRPr="007F063C">
              <w:rPr>
                <w:rFonts w:eastAsia="Times New Roman" w:cs="Times New Roman"/>
                <w:lang w:val="lt-LT" w:eastAsia="lt-LT"/>
              </w:rPr>
              <w:t xml:space="preserve"> (vardas ir pavardė)      A. V.</w:t>
            </w:r>
          </w:p>
          <w:p w14:paraId="42AE0DB8" w14:textId="77777777" w:rsidR="00416ADB" w:rsidRPr="007F063C" w:rsidRDefault="00416ADB" w:rsidP="0053794B">
            <w:pPr>
              <w:tabs>
                <w:tab w:val="left" w:pos="426"/>
              </w:tabs>
              <w:autoSpaceDN w:val="0"/>
              <w:textAlignment w:val="baseline"/>
              <w:rPr>
                <w:rFonts w:eastAsia="Times New Roman" w:cs="Times New Roman"/>
                <w:lang w:val="lt-LT" w:eastAsia="lt-LT"/>
              </w:rPr>
            </w:pPr>
          </w:p>
          <w:p w14:paraId="2A51314C" w14:textId="77777777" w:rsidR="00416ADB" w:rsidRPr="007F063C" w:rsidRDefault="00416ADB" w:rsidP="0053794B">
            <w:pPr>
              <w:tabs>
                <w:tab w:val="left" w:pos="426"/>
              </w:tabs>
              <w:autoSpaceDN w:val="0"/>
              <w:textAlignment w:val="baseline"/>
              <w:rPr>
                <w:rFonts w:eastAsia="Times New Roman" w:cs="Times New Roman"/>
                <w:lang w:val="lt-LT" w:eastAsia="lt-LT"/>
              </w:rPr>
            </w:pPr>
          </w:p>
        </w:tc>
      </w:tr>
    </w:tbl>
    <w:p w14:paraId="45907354" w14:textId="77777777" w:rsidR="00416ADB" w:rsidRPr="007F063C" w:rsidRDefault="00416ADB" w:rsidP="00416ADB">
      <w:pPr>
        <w:suppressAutoHyphens w:val="0"/>
        <w:rPr>
          <w:rFonts w:eastAsia="Times New Roman" w:cs="Times New Roman"/>
          <w:b/>
          <w:color w:val="auto"/>
          <w:bdr w:val="none" w:sz="0" w:space="0" w:color="auto" w:frame="1"/>
          <w:lang w:val="lt-LT" w:eastAsia="lt-LT"/>
        </w:rPr>
      </w:pPr>
    </w:p>
    <w:p w14:paraId="00CCD9CA" w14:textId="77777777" w:rsidR="000C7D26" w:rsidRPr="007F063C" w:rsidRDefault="000C7D26" w:rsidP="00FF272D">
      <w:pPr>
        <w:autoSpaceDN w:val="0"/>
        <w:textAlignment w:val="baseline"/>
        <w:rPr>
          <w:rFonts w:eastAsia="Times New Roman" w:cs="Times New Roman"/>
          <w:lang w:val="lt-LT" w:eastAsia="lt-LT"/>
        </w:rPr>
      </w:pPr>
    </w:p>
    <w:p w14:paraId="5DAB7981" w14:textId="795F43EA" w:rsidR="00757347" w:rsidRPr="007F063C" w:rsidRDefault="00FF272D" w:rsidP="00FF272D">
      <w:pPr>
        <w:rPr>
          <w:rFonts w:cs="Times New Roman"/>
          <w:lang w:val="lt-LT"/>
        </w:rPr>
      </w:pPr>
      <w:r w:rsidRPr="007F063C">
        <w:rPr>
          <w:rFonts w:cs="Times New Roman"/>
          <w:lang w:val="lt-LT"/>
        </w:rPr>
        <w:lastRenderedPageBreak/>
        <w:tab/>
      </w:r>
      <w:r w:rsidRPr="007F063C">
        <w:rPr>
          <w:rFonts w:cs="Times New Roman"/>
          <w:lang w:val="lt-LT"/>
        </w:rPr>
        <w:tab/>
      </w:r>
      <w:r w:rsidRPr="007F063C">
        <w:rPr>
          <w:rFonts w:cs="Times New Roman"/>
          <w:lang w:val="lt-LT"/>
        </w:rPr>
        <w:tab/>
      </w:r>
      <w:r w:rsidRPr="007F063C">
        <w:rPr>
          <w:rFonts w:cs="Times New Roman"/>
          <w:lang w:val="lt-LT"/>
        </w:rPr>
        <w:tab/>
      </w:r>
      <w:r w:rsidR="00757347" w:rsidRPr="007F063C">
        <w:rPr>
          <w:rFonts w:cs="Times New Roman"/>
          <w:lang w:val="lt-LT"/>
        </w:rPr>
        <w:t xml:space="preserve">Rokiškio rajono savivaldybės jaunimo </w:t>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757347" w:rsidRPr="007F063C">
        <w:rPr>
          <w:rFonts w:cs="Times New Roman"/>
          <w:lang w:val="lt-LT"/>
        </w:rPr>
        <w:t xml:space="preserve">vasaros  užimtumo ir  integracijos į darbo </w:t>
      </w: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757347" w:rsidRPr="007F063C">
        <w:rPr>
          <w:rFonts w:cs="Times New Roman"/>
          <w:lang w:val="lt-LT"/>
        </w:rPr>
        <w:t>rinką  programos</w:t>
      </w:r>
      <w:r w:rsidR="004F30D8">
        <w:rPr>
          <w:rFonts w:cs="Times New Roman"/>
          <w:lang w:val="lt-LT"/>
        </w:rPr>
        <w:t xml:space="preserve"> finansavimo tvarkos aprašo</w:t>
      </w:r>
    </w:p>
    <w:p w14:paraId="166123B5" w14:textId="75DB453D" w:rsidR="00757347" w:rsidRPr="007F063C" w:rsidRDefault="00FF272D" w:rsidP="00FF272D">
      <w:pPr>
        <w:rPr>
          <w:rFonts w:cs="Times New Roman"/>
          <w:lang w:val="lt-LT"/>
        </w:rPr>
      </w:pPr>
      <w:r w:rsidRPr="007F063C">
        <w:rPr>
          <w:rFonts w:cs="Times New Roman"/>
          <w:lang w:val="lt-LT"/>
        </w:rPr>
        <w:tab/>
      </w:r>
      <w:r w:rsidRPr="007F063C">
        <w:rPr>
          <w:rFonts w:cs="Times New Roman"/>
          <w:lang w:val="lt-LT"/>
        </w:rPr>
        <w:tab/>
      </w:r>
      <w:r w:rsidRPr="007F063C">
        <w:rPr>
          <w:rFonts w:cs="Times New Roman"/>
          <w:lang w:val="lt-LT"/>
        </w:rPr>
        <w:tab/>
      </w:r>
      <w:r w:rsidRPr="007F063C">
        <w:rPr>
          <w:rFonts w:cs="Times New Roman"/>
          <w:lang w:val="lt-LT"/>
        </w:rPr>
        <w:tab/>
      </w:r>
      <w:r w:rsidR="00757347" w:rsidRPr="007F063C">
        <w:rPr>
          <w:rFonts w:cs="Times New Roman"/>
          <w:lang w:val="lt-LT"/>
        </w:rPr>
        <w:t>3 priedas</w:t>
      </w:r>
    </w:p>
    <w:p w14:paraId="27A38210" w14:textId="77777777" w:rsidR="00757347" w:rsidRPr="007F063C" w:rsidRDefault="00757347" w:rsidP="00FF272D">
      <w:pPr>
        <w:rPr>
          <w:rFonts w:cs="Times New Roman"/>
          <w:lang w:val="lt-LT"/>
        </w:rPr>
      </w:pPr>
    </w:p>
    <w:p w14:paraId="46C17934" w14:textId="77777777" w:rsidR="00757347" w:rsidRPr="007F063C" w:rsidRDefault="00757347" w:rsidP="00FF272D">
      <w:pPr>
        <w:rPr>
          <w:rFonts w:cs="Times New Roman"/>
          <w:lang w:val="lt-LT"/>
        </w:rPr>
      </w:pPr>
      <w:r w:rsidRPr="007F063C">
        <w:rPr>
          <w:rFonts w:cs="Times New Roman"/>
          <w:lang w:val="lt-LT"/>
        </w:rPr>
        <w:t xml:space="preserve">Rokiškio  rajono savivaldybės administracijai </w:t>
      </w:r>
    </w:p>
    <w:p w14:paraId="07538E1F" w14:textId="77777777" w:rsidR="00757347" w:rsidRPr="007F063C" w:rsidRDefault="00757347" w:rsidP="00FF272D">
      <w:pPr>
        <w:rPr>
          <w:rFonts w:cs="Times New Roman"/>
          <w:lang w:val="lt-LT"/>
        </w:rPr>
      </w:pPr>
      <w:r w:rsidRPr="007F063C">
        <w:rPr>
          <w:rFonts w:cs="Times New Roman"/>
          <w:lang w:val="lt-LT"/>
        </w:rPr>
        <w:t> </w:t>
      </w:r>
    </w:p>
    <w:p w14:paraId="2B7FE0A7" w14:textId="77777777" w:rsidR="00757347" w:rsidRPr="007F063C" w:rsidRDefault="00757347" w:rsidP="00FF272D">
      <w:pPr>
        <w:jc w:val="center"/>
        <w:rPr>
          <w:rFonts w:cs="Times New Roman"/>
          <w:b/>
          <w:lang w:val="lt-LT"/>
        </w:rPr>
      </w:pPr>
      <w:r w:rsidRPr="007F063C">
        <w:rPr>
          <w:rFonts w:cs="Times New Roman"/>
          <w:b/>
          <w:lang w:val="lt-LT"/>
        </w:rPr>
        <w:t>SUTIKIMAS DĖL ASMENS DUOMENŲ TVARKYMO</w:t>
      </w:r>
    </w:p>
    <w:p w14:paraId="63DA32A5" w14:textId="77777777" w:rsidR="00757347" w:rsidRPr="007F063C" w:rsidRDefault="00757347" w:rsidP="00FF272D">
      <w:pPr>
        <w:jc w:val="center"/>
        <w:rPr>
          <w:rFonts w:cs="Times New Roman"/>
          <w:lang w:val="lt-LT"/>
        </w:rPr>
      </w:pPr>
      <w:r w:rsidRPr="007F063C">
        <w:rPr>
          <w:rFonts w:cs="Times New Roman"/>
          <w:lang w:val="lt-LT"/>
        </w:rPr>
        <w:t>______________</w:t>
      </w:r>
    </w:p>
    <w:p w14:paraId="44D5C4D3" w14:textId="77777777" w:rsidR="00757347" w:rsidRPr="007F063C" w:rsidRDefault="00757347" w:rsidP="00FF272D">
      <w:pPr>
        <w:jc w:val="center"/>
        <w:rPr>
          <w:rFonts w:cs="Times New Roman"/>
          <w:lang w:val="lt-LT"/>
        </w:rPr>
      </w:pPr>
      <w:r w:rsidRPr="007F063C">
        <w:rPr>
          <w:rFonts w:cs="Times New Roman"/>
          <w:lang w:val="lt-LT"/>
        </w:rPr>
        <w:t>(Data)</w:t>
      </w:r>
    </w:p>
    <w:p w14:paraId="57ECA72C" w14:textId="77777777" w:rsidR="00757347" w:rsidRPr="007F063C" w:rsidRDefault="00757347" w:rsidP="00FF272D">
      <w:pPr>
        <w:shd w:val="clear" w:color="auto" w:fill="FFFFFF"/>
        <w:ind w:firstLine="426"/>
        <w:rPr>
          <w:rFonts w:cs="Times New Roman"/>
          <w:color w:val="auto"/>
          <w:lang w:val="lt-LT" w:eastAsia="lt-LT"/>
        </w:rPr>
      </w:pPr>
      <w:r w:rsidRPr="007F063C">
        <w:rPr>
          <w:rFonts w:cs="Times New Roman"/>
          <w:color w:val="auto"/>
          <w:lang w:val="lt-LT" w:eastAsia="lt-LT"/>
        </w:rPr>
        <w:t>Aš, _________________________________________________________________________</w:t>
      </w:r>
    </w:p>
    <w:p w14:paraId="2CD618A1" w14:textId="77777777" w:rsidR="00757347" w:rsidRPr="007F063C" w:rsidRDefault="00757347" w:rsidP="00FF272D">
      <w:pPr>
        <w:shd w:val="clear" w:color="auto" w:fill="FFFFFF"/>
        <w:rPr>
          <w:rFonts w:cs="Times New Roman"/>
          <w:color w:val="auto"/>
          <w:lang w:val="lt-LT" w:eastAsia="lt-LT"/>
        </w:rPr>
      </w:pPr>
      <w:r w:rsidRPr="007F063C">
        <w:rPr>
          <w:rFonts w:cs="Times New Roman"/>
          <w:color w:val="auto"/>
          <w:lang w:val="lt-LT" w:eastAsia="lt-LT"/>
        </w:rPr>
        <w:t xml:space="preserve">              (vardas, pavardė, gimimo data, gyvenamoji  vieta, telefono numeris, elektroninis paštas, mokymosi įstaiga)</w:t>
      </w:r>
    </w:p>
    <w:p w14:paraId="2C7BA391" w14:textId="77777777" w:rsidR="00757347" w:rsidRPr="007F063C" w:rsidRDefault="00757347" w:rsidP="00FF272D">
      <w:pPr>
        <w:shd w:val="clear" w:color="auto" w:fill="FFFFFF"/>
        <w:jc w:val="both"/>
        <w:rPr>
          <w:rFonts w:cs="Times New Roman"/>
          <w:color w:val="auto"/>
          <w:lang w:val="lt-LT" w:eastAsia="lt-LT"/>
        </w:rPr>
      </w:pPr>
      <w:r w:rsidRPr="007F063C">
        <w:rPr>
          <w:rFonts w:cs="Times New Roman"/>
          <w:b/>
          <w:bCs/>
          <w:color w:val="auto"/>
          <w:lang w:val="lt-LT" w:eastAsia="lt-LT"/>
        </w:rPr>
        <w:t> </w:t>
      </w:r>
    </w:p>
    <w:p w14:paraId="1E3ECBAB"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b/>
          <w:bCs/>
          <w:color w:val="auto"/>
          <w:lang w:val="lt-LT" w:eastAsia="lt-LT"/>
        </w:rPr>
        <w:t>sutinku</w:t>
      </w:r>
      <w:r w:rsidRPr="007F063C">
        <w:rPr>
          <w:rFonts w:cs="Times New Roman"/>
          <w:color w:val="auto"/>
          <w:lang w:val="lt-LT" w:eastAsia="lt-LT"/>
        </w:rPr>
        <w:t>, kad Duomenų valdytojas – Rokiškio  rajono savivaldybės administracija (toliau – Administracija), tvarkytų mano asmens duomenis su tikslu:</w:t>
      </w:r>
    </w:p>
    <w:p w14:paraId="6A18185D"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1. patikrinti deklaruotą gyvenamąją vietą;</w:t>
      </w:r>
    </w:p>
    <w:p w14:paraId="396B9F4C"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2. patikrinti moksleivio statusą;</w:t>
      </w:r>
    </w:p>
    <w:p w14:paraId="70CAF595"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3. sudaryti trišalę bendradarbiavimo sutartį.</w:t>
      </w:r>
    </w:p>
    <w:p w14:paraId="353C4034"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 </w:t>
      </w:r>
    </w:p>
    <w:p w14:paraId="6377D418"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Tvarkomi duomenys bus saugomi 12 mėnesių nuo sutikimo davimo dienos. Pasibaigus sutikimo galiojimo terminui, sutikimas bus sunaikintas įstatymo nustatyta tvarka.</w:t>
      </w:r>
    </w:p>
    <w:p w14:paraId="07108852"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b/>
          <w:bCs/>
          <w:color w:val="auto"/>
          <w:lang w:val="lt-LT" w:eastAsia="lt-LT"/>
        </w:rPr>
        <w:t> </w:t>
      </w:r>
    </w:p>
    <w:p w14:paraId="204A5EF9"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Esu </w:t>
      </w:r>
      <w:r w:rsidRPr="007F063C">
        <w:rPr>
          <w:rFonts w:cs="Times New Roman"/>
          <w:b/>
          <w:bCs/>
          <w:color w:val="auto"/>
          <w:lang w:val="lt-LT" w:eastAsia="lt-LT"/>
        </w:rPr>
        <w:t>informuotas (-a)</w:t>
      </w:r>
      <w:r w:rsidRPr="007F063C">
        <w:rPr>
          <w:rFonts w:cs="Times New Roman"/>
          <w:color w:val="auto"/>
          <w:lang w:val="lt-LT" w:eastAsia="lt-LT"/>
        </w:rPr>
        <w:t>, kad vadovaujantis ES Bendrojo duomenų apsaugos reglamento (toliau – BDAR) 15, 16, 17, 21 straipsniuose įtvirtintomis asmens duomenų subjekto teisėmis ir nustatyta tvarka, turiu teisę:</w:t>
      </w:r>
    </w:p>
    <w:p w14:paraId="602A3E3D"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1. žinoti (būti informuotas) apie mano asmens duomenų tvarkymą;</w:t>
      </w:r>
    </w:p>
    <w:p w14:paraId="4FA28473"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2. susipažinti su savo asmens duomenimis ir kaip jie yra tvarkomi;</w:t>
      </w:r>
    </w:p>
    <w:p w14:paraId="28C004E6"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3. reikalauti sunaikinti mano asmens duomenis arba sustabdyti mano asmens duomenų tvarkymo veiksmus, kai duomenys tvarkomi nesilaikant BDAR ir kitų</w:t>
      </w:r>
      <w:r w:rsidRPr="007F063C">
        <w:rPr>
          <w:rFonts w:cs="Times New Roman"/>
          <w:b/>
          <w:bCs/>
          <w:color w:val="auto"/>
          <w:lang w:val="lt-LT" w:eastAsia="lt-LT"/>
        </w:rPr>
        <w:t> </w:t>
      </w:r>
      <w:r w:rsidRPr="007F063C">
        <w:rPr>
          <w:rFonts w:cs="Times New Roman"/>
          <w:color w:val="auto"/>
          <w:lang w:val="lt-LT" w:eastAsia="lt-LT"/>
        </w:rPr>
        <w:t>asmens duomenų tvarkymą reglamentuojančių teisės aktų nuostatų;</w:t>
      </w:r>
    </w:p>
    <w:p w14:paraId="6988AC37"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4. mano kontaktiniai duomenys nebūtų perduoti trečiosioms šalims naudoti tyrimo ir apklausos tikslais.</w:t>
      </w:r>
    </w:p>
    <w:p w14:paraId="3B43B0D1"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 </w:t>
      </w:r>
    </w:p>
    <w:p w14:paraId="2EE31EEA" w14:textId="77777777" w:rsidR="00757347" w:rsidRPr="007F063C" w:rsidRDefault="00757347" w:rsidP="00FF272D">
      <w:pPr>
        <w:shd w:val="clear" w:color="auto" w:fill="FFFFFF"/>
        <w:ind w:firstLine="567"/>
        <w:jc w:val="both"/>
        <w:rPr>
          <w:rFonts w:cs="Times New Roman"/>
          <w:color w:val="auto"/>
          <w:lang w:val="lt-LT" w:eastAsia="lt-LT"/>
        </w:rPr>
      </w:pPr>
      <w:r w:rsidRPr="007F063C">
        <w:rPr>
          <w:rFonts w:cs="Times New Roman"/>
          <w:color w:val="auto"/>
          <w:lang w:val="lt-LT" w:eastAsia="lt-LT"/>
        </w:rPr>
        <w:t>Man yra žinomos mano, kaip duomenų subjekto, teisės, nustatytos Lietuvos Respublikos asmens duomenų teisinės apsaugos įstatyme.</w:t>
      </w:r>
    </w:p>
    <w:p w14:paraId="5A25BA71" w14:textId="77777777" w:rsidR="00757347" w:rsidRPr="007F063C" w:rsidRDefault="00757347" w:rsidP="00FF272D">
      <w:pPr>
        <w:shd w:val="clear" w:color="auto" w:fill="FFFFFF"/>
        <w:ind w:firstLine="567"/>
        <w:jc w:val="both"/>
        <w:rPr>
          <w:rFonts w:cs="Times New Roman"/>
          <w:color w:val="auto"/>
          <w:lang w:val="lt-LT" w:eastAsia="lt-LT"/>
        </w:rPr>
      </w:pPr>
    </w:p>
    <w:p w14:paraId="746E6D2B" w14:textId="77777777" w:rsidR="00757347" w:rsidRPr="007F063C" w:rsidRDefault="00757347" w:rsidP="00FF272D">
      <w:pPr>
        <w:shd w:val="clear" w:color="auto" w:fill="FFFFFF"/>
        <w:ind w:firstLine="567"/>
        <w:jc w:val="both"/>
        <w:rPr>
          <w:rFonts w:cs="Times New Roman"/>
          <w:color w:val="auto"/>
          <w:lang w:val="lt-LT" w:eastAsia="lt-LT"/>
        </w:rPr>
      </w:pPr>
    </w:p>
    <w:p w14:paraId="4B5F0EF2" w14:textId="77777777" w:rsidR="00757347" w:rsidRPr="007F063C" w:rsidRDefault="00757347" w:rsidP="00FF272D">
      <w:pPr>
        <w:shd w:val="clear" w:color="auto" w:fill="FFFFFF"/>
        <w:ind w:firstLine="567"/>
        <w:jc w:val="both"/>
        <w:rPr>
          <w:rFonts w:cs="Times New Roman"/>
          <w:color w:val="auto"/>
          <w:lang w:val="lt-LT" w:eastAsia="lt-LT"/>
        </w:rPr>
      </w:pPr>
    </w:p>
    <w:p w14:paraId="18CD2B5D" w14:textId="77777777" w:rsidR="00757347" w:rsidRPr="007F063C" w:rsidRDefault="00757347" w:rsidP="00FF272D">
      <w:pPr>
        <w:shd w:val="clear" w:color="auto" w:fill="FFFFFF"/>
        <w:ind w:firstLine="567"/>
        <w:jc w:val="both"/>
        <w:rPr>
          <w:rFonts w:cs="Times New Roman"/>
          <w:color w:val="auto"/>
          <w:lang w:val="lt-LT" w:eastAsia="lt-LT"/>
        </w:rPr>
      </w:pPr>
    </w:p>
    <w:p w14:paraId="12055346" w14:textId="77777777" w:rsidR="00757347" w:rsidRPr="007F063C" w:rsidRDefault="00757347" w:rsidP="00FF272D">
      <w:pPr>
        <w:shd w:val="clear" w:color="auto" w:fill="FFFFFF"/>
        <w:ind w:firstLine="567"/>
        <w:jc w:val="both"/>
        <w:rPr>
          <w:rFonts w:cs="Times New Roman"/>
          <w:color w:val="auto"/>
          <w:lang w:val="lt-LT" w:eastAsia="lt-LT"/>
        </w:rPr>
      </w:pPr>
    </w:p>
    <w:p w14:paraId="715858A7" w14:textId="77777777" w:rsidR="00757347" w:rsidRPr="007F063C" w:rsidRDefault="00757347" w:rsidP="00FF272D">
      <w:pPr>
        <w:shd w:val="clear" w:color="auto" w:fill="FFFFFF"/>
        <w:ind w:firstLine="567"/>
        <w:jc w:val="both"/>
        <w:rPr>
          <w:rFonts w:cs="Times New Roman"/>
          <w:color w:val="auto"/>
          <w:lang w:val="lt-LT" w:eastAsia="lt-LT"/>
        </w:rPr>
      </w:pPr>
    </w:p>
    <w:tbl>
      <w:tblPr>
        <w:tblW w:w="0" w:type="auto"/>
        <w:jc w:val="center"/>
        <w:shd w:val="clear" w:color="auto" w:fill="FFFFFF"/>
        <w:tblCellMar>
          <w:left w:w="0" w:type="dxa"/>
          <w:right w:w="0" w:type="dxa"/>
        </w:tblCellMar>
        <w:tblLook w:val="04A0" w:firstRow="1" w:lastRow="0" w:firstColumn="1" w:lastColumn="0" w:noHBand="0" w:noVBand="1"/>
      </w:tblPr>
      <w:tblGrid>
        <w:gridCol w:w="3403"/>
        <w:gridCol w:w="281"/>
        <w:gridCol w:w="3301"/>
      </w:tblGrid>
      <w:tr w:rsidR="000C38FA" w:rsidRPr="007F063C" w14:paraId="281AD4F2" w14:textId="77777777" w:rsidTr="00011819">
        <w:trPr>
          <w:jc w:val="center"/>
        </w:trPr>
        <w:tc>
          <w:tcPr>
            <w:tcW w:w="3403"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54DEFA8" w14:textId="77777777" w:rsidR="00757347" w:rsidRPr="007F063C" w:rsidRDefault="00757347" w:rsidP="00FF272D">
            <w:pPr>
              <w:jc w:val="center"/>
              <w:rPr>
                <w:rFonts w:cs="Times New Roman"/>
                <w:color w:val="auto"/>
                <w:lang w:val="lt-LT" w:eastAsia="lt-LT"/>
              </w:rPr>
            </w:pPr>
            <w:r w:rsidRPr="007F063C">
              <w:rPr>
                <w:rFonts w:cs="Times New Roman"/>
                <w:color w:val="auto"/>
                <w:lang w:val="lt-LT" w:eastAsia="lt-LT"/>
              </w:rPr>
              <w:t>(vardas, pavardė)</w:t>
            </w:r>
          </w:p>
        </w:tc>
        <w:tc>
          <w:tcPr>
            <w:tcW w:w="281" w:type="dxa"/>
            <w:shd w:val="clear" w:color="auto" w:fill="FFFFFF"/>
            <w:tcMar>
              <w:top w:w="0" w:type="dxa"/>
              <w:left w:w="108" w:type="dxa"/>
              <w:bottom w:w="0" w:type="dxa"/>
              <w:right w:w="108" w:type="dxa"/>
            </w:tcMar>
            <w:hideMark/>
          </w:tcPr>
          <w:p w14:paraId="79EFFCEF" w14:textId="77777777" w:rsidR="00757347" w:rsidRPr="007F063C" w:rsidRDefault="00757347" w:rsidP="00FF272D">
            <w:pPr>
              <w:jc w:val="center"/>
              <w:rPr>
                <w:rFonts w:cs="Times New Roman"/>
                <w:color w:val="auto"/>
                <w:lang w:val="lt-LT" w:eastAsia="lt-LT"/>
              </w:rPr>
            </w:pPr>
            <w:r w:rsidRPr="007F063C">
              <w:rPr>
                <w:rFonts w:cs="Times New Roman"/>
                <w:color w:val="auto"/>
                <w:lang w:val="lt-LT" w:eastAsia="lt-LT"/>
              </w:rPr>
              <w:t> </w:t>
            </w:r>
          </w:p>
        </w:tc>
        <w:tc>
          <w:tcPr>
            <w:tcW w:w="3301" w:type="dxa"/>
            <w:tcBorders>
              <w:top w:val="single" w:sz="8" w:space="0" w:color="auto"/>
              <w:left w:val="nil"/>
              <w:bottom w:val="nil"/>
              <w:right w:val="nil"/>
            </w:tcBorders>
            <w:shd w:val="clear" w:color="auto" w:fill="FFFFFF"/>
            <w:tcMar>
              <w:top w:w="0" w:type="dxa"/>
              <w:left w:w="108" w:type="dxa"/>
              <w:bottom w:w="0" w:type="dxa"/>
              <w:right w:w="108" w:type="dxa"/>
            </w:tcMar>
            <w:hideMark/>
          </w:tcPr>
          <w:p w14:paraId="06C7552A" w14:textId="77777777" w:rsidR="00757347" w:rsidRPr="007F063C" w:rsidRDefault="00757347" w:rsidP="00FF272D">
            <w:pPr>
              <w:jc w:val="center"/>
              <w:rPr>
                <w:rFonts w:cs="Times New Roman"/>
                <w:color w:val="auto"/>
                <w:lang w:val="lt-LT" w:eastAsia="lt-LT"/>
              </w:rPr>
            </w:pPr>
            <w:r w:rsidRPr="007F063C">
              <w:rPr>
                <w:rFonts w:cs="Times New Roman"/>
                <w:color w:val="auto"/>
                <w:lang w:val="lt-LT" w:eastAsia="lt-LT"/>
              </w:rPr>
              <w:t>(parašas)</w:t>
            </w:r>
          </w:p>
        </w:tc>
      </w:tr>
    </w:tbl>
    <w:p w14:paraId="28681398" w14:textId="77777777" w:rsidR="00757347" w:rsidRPr="007F063C" w:rsidRDefault="00757347" w:rsidP="00FF272D">
      <w:pPr>
        <w:shd w:val="clear" w:color="auto" w:fill="FFFFFF"/>
        <w:jc w:val="both"/>
        <w:rPr>
          <w:rFonts w:cs="Times New Roman"/>
          <w:color w:val="212529"/>
          <w:lang w:val="lt-LT" w:eastAsia="lt-LT"/>
        </w:rPr>
      </w:pPr>
      <w:r w:rsidRPr="007F063C">
        <w:rPr>
          <w:rFonts w:cs="Times New Roman"/>
          <w:color w:val="212529"/>
          <w:lang w:val="lt-LT" w:eastAsia="lt-LT"/>
        </w:rPr>
        <w:t> </w:t>
      </w:r>
    </w:p>
    <w:p w14:paraId="3BC4733A" w14:textId="77777777" w:rsidR="00757347" w:rsidRPr="007F063C" w:rsidRDefault="00757347" w:rsidP="00FF272D">
      <w:pPr>
        <w:rPr>
          <w:rFonts w:cs="Times New Roman"/>
          <w:lang w:val="lt-LT"/>
        </w:rPr>
      </w:pPr>
    </w:p>
    <w:p w14:paraId="45261F79" w14:textId="77777777" w:rsidR="00402F1E" w:rsidRPr="007F063C" w:rsidRDefault="00402F1E" w:rsidP="00FF272D">
      <w:pPr>
        <w:suppressAutoHyphens w:val="0"/>
        <w:ind w:hanging="5387"/>
        <w:jc w:val="both"/>
        <w:rPr>
          <w:rFonts w:eastAsia="Times New Roman" w:cs="Times New Roman"/>
          <w:b/>
          <w:color w:val="auto"/>
          <w:bdr w:val="none" w:sz="0" w:space="0" w:color="auto" w:frame="1"/>
          <w:lang w:val="lt-LT" w:eastAsia="lt-LT"/>
        </w:rPr>
      </w:pPr>
    </w:p>
    <w:p w14:paraId="5E26910D" w14:textId="77777777" w:rsidR="00402F1E" w:rsidRPr="007F063C" w:rsidRDefault="00402F1E" w:rsidP="00FF272D">
      <w:pPr>
        <w:suppressAutoHyphens w:val="0"/>
        <w:jc w:val="center"/>
        <w:rPr>
          <w:rFonts w:eastAsia="Times New Roman" w:cs="Times New Roman"/>
          <w:b/>
          <w:color w:val="auto"/>
          <w:bdr w:val="none" w:sz="0" w:space="0" w:color="auto" w:frame="1"/>
          <w:lang w:val="lt-LT" w:eastAsia="lt-LT"/>
        </w:rPr>
      </w:pPr>
      <w:r w:rsidRPr="007F063C">
        <w:rPr>
          <w:rFonts w:eastAsia="Times New Roman" w:cs="Times New Roman"/>
          <w:b/>
          <w:color w:val="auto"/>
          <w:bdr w:val="none" w:sz="0" w:space="0" w:color="auto" w:frame="1"/>
          <w:lang w:val="lt-LT" w:eastAsia="lt-LT"/>
        </w:rPr>
        <w:t>___________________________</w:t>
      </w:r>
    </w:p>
    <w:p w14:paraId="2B68B15C" w14:textId="77777777" w:rsidR="00402F1E" w:rsidRPr="007F063C" w:rsidRDefault="00402F1E" w:rsidP="00FF272D">
      <w:pPr>
        <w:suppressAutoHyphens w:val="0"/>
        <w:rPr>
          <w:rFonts w:eastAsia="Times New Roman" w:cs="Times New Roman"/>
          <w:b/>
          <w:color w:val="auto"/>
          <w:bdr w:val="none" w:sz="0" w:space="0" w:color="auto" w:frame="1"/>
          <w:lang w:val="lt-LT" w:eastAsia="lt-LT"/>
        </w:rPr>
      </w:pPr>
    </w:p>
    <w:p w14:paraId="5F1279DA" w14:textId="77777777" w:rsidR="00402F1E" w:rsidRPr="007F063C" w:rsidRDefault="00402F1E" w:rsidP="00FF272D">
      <w:pPr>
        <w:suppressAutoHyphens w:val="0"/>
        <w:rPr>
          <w:rFonts w:eastAsia="Times New Roman" w:cs="Times New Roman"/>
          <w:b/>
          <w:color w:val="auto"/>
          <w:bdr w:val="none" w:sz="0" w:space="0" w:color="auto" w:frame="1"/>
          <w:lang w:val="lt-LT" w:eastAsia="lt-LT"/>
        </w:rPr>
      </w:pPr>
    </w:p>
    <w:sectPr w:rsidR="00402F1E" w:rsidRPr="007F063C" w:rsidSect="00416ADB">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CAC82" w14:textId="77777777" w:rsidR="00E03461" w:rsidRDefault="00E03461" w:rsidP="00065A1E">
      <w:r>
        <w:separator/>
      </w:r>
    </w:p>
  </w:endnote>
  <w:endnote w:type="continuationSeparator" w:id="0">
    <w:p w14:paraId="6F5BD387" w14:textId="77777777" w:rsidR="00E03461" w:rsidRDefault="00E03461" w:rsidP="0006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600AE" w14:textId="77777777" w:rsidR="00E03461" w:rsidRDefault="00E03461" w:rsidP="00065A1E">
      <w:r>
        <w:separator/>
      </w:r>
    </w:p>
  </w:footnote>
  <w:footnote w:type="continuationSeparator" w:id="0">
    <w:p w14:paraId="30CAD722" w14:textId="77777777" w:rsidR="00E03461" w:rsidRDefault="00E03461" w:rsidP="0006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0317"/>
      <w:docPartObj>
        <w:docPartGallery w:val="Page Numbers (Top of Page)"/>
        <w:docPartUnique/>
      </w:docPartObj>
    </w:sdtPr>
    <w:sdtEndPr/>
    <w:sdtContent>
      <w:p w14:paraId="70B0EAE9" w14:textId="77777777" w:rsidR="00CC0867" w:rsidRDefault="00CC0867">
        <w:pPr>
          <w:pStyle w:val="Antrats"/>
          <w:jc w:val="center"/>
        </w:pPr>
        <w:r>
          <w:fldChar w:fldCharType="begin"/>
        </w:r>
        <w:r>
          <w:instrText>PAGE   \* MERGEFORMAT</w:instrText>
        </w:r>
        <w:r>
          <w:fldChar w:fldCharType="separate"/>
        </w:r>
        <w:r w:rsidR="009B24AF" w:rsidRPr="009B24AF">
          <w:rPr>
            <w:noProof/>
            <w:lang w:val="lt-LT"/>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990"/>
    <w:multiLevelType w:val="multilevel"/>
    <w:tmpl w:val="FF02B188"/>
    <w:lvl w:ilvl="0">
      <w:start w:val="2"/>
      <w:numFmt w:val="decimal"/>
      <w:lvlText w:val="%1"/>
      <w:lvlJc w:val="left"/>
      <w:pPr>
        <w:ind w:left="420" w:hanging="420"/>
      </w:pPr>
      <w:rPr>
        <w:rFonts w:hint="default"/>
        <w:b w:val="0"/>
        <w:sz w:val="24"/>
      </w:rPr>
    </w:lvl>
    <w:lvl w:ilvl="1">
      <w:start w:val="10"/>
      <w:numFmt w:val="decimal"/>
      <w:lvlText w:val="%1.%2"/>
      <w:lvlJc w:val="left"/>
      <w:pPr>
        <w:ind w:left="1434" w:hanging="420"/>
      </w:pPr>
      <w:rPr>
        <w:rFonts w:hint="default"/>
        <w:b w:val="0"/>
        <w:sz w:val="24"/>
      </w:rPr>
    </w:lvl>
    <w:lvl w:ilvl="2">
      <w:start w:val="1"/>
      <w:numFmt w:val="decimal"/>
      <w:lvlText w:val="%1.%2.%3"/>
      <w:lvlJc w:val="left"/>
      <w:pPr>
        <w:ind w:left="2748" w:hanging="720"/>
      </w:pPr>
      <w:rPr>
        <w:rFonts w:hint="default"/>
        <w:b w:val="0"/>
        <w:sz w:val="24"/>
      </w:rPr>
    </w:lvl>
    <w:lvl w:ilvl="3">
      <w:start w:val="1"/>
      <w:numFmt w:val="decimal"/>
      <w:lvlText w:val="%1.%2.%3.%4"/>
      <w:lvlJc w:val="left"/>
      <w:pPr>
        <w:ind w:left="3762" w:hanging="720"/>
      </w:pPr>
      <w:rPr>
        <w:rFonts w:hint="default"/>
        <w:b w:val="0"/>
        <w:sz w:val="24"/>
      </w:rPr>
    </w:lvl>
    <w:lvl w:ilvl="4">
      <w:start w:val="1"/>
      <w:numFmt w:val="decimal"/>
      <w:lvlText w:val="%1.%2.%3.%4.%5"/>
      <w:lvlJc w:val="left"/>
      <w:pPr>
        <w:ind w:left="5136" w:hanging="1080"/>
      </w:pPr>
      <w:rPr>
        <w:rFonts w:hint="default"/>
        <w:b w:val="0"/>
        <w:sz w:val="24"/>
      </w:rPr>
    </w:lvl>
    <w:lvl w:ilvl="5">
      <w:start w:val="1"/>
      <w:numFmt w:val="decimal"/>
      <w:lvlText w:val="%1.%2.%3.%4.%5.%6"/>
      <w:lvlJc w:val="left"/>
      <w:pPr>
        <w:ind w:left="6150" w:hanging="1080"/>
      </w:pPr>
      <w:rPr>
        <w:rFonts w:hint="default"/>
        <w:b w:val="0"/>
        <w:sz w:val="24"/>
      </w:rPr>
    </w:lvl>
    <w:lvl w:ilvl="6">
      <w:start w:val="1"/>
      <w:numFmt w:val="decimal"/>
      <w:lvlText w:val="%1.%2.%3.%4.%5.%6.%7"/>
      <w:lvlJc w:val="left"/>
      <w:pPr>
        <w:ind w:left="7524" w:hanging="1440"/>
      </w:pPr>
      <w:rPr>
        <w:rFonts w:hint="default"/>
        <w:b w:val="0"/>
        <w:sz w:val="24"/>
      </w:rPr>
    </w:lvl>
    <w:lvl w:ilvl="7">
      <w:start w:val="1"/>
      <w:numFmt w:val="decimal"/>
      <w:lvlText w:val="%1.%2.%3.%4.%5.%6.%7.%8"/>
      <w:lvlJc w:val="left"/>
      <w:pPr>
        <w:ind w:left="8538" w:hanging="1440"/>
      </w:pPr>
      <w:rPr>
        <w:rFonts w:hint="default"/>
        <w:b w:val="0"/>
        <w:sz w:val="24"/>
      </w:rPr>
    </w:lvl>
    <w:lvl w:ilvl="8">
      <w:start w:val="1"/>
      <w:numFmt w:val="decimal"/>
      <w:lvlText w:val="%1.%2.%3.%4.%5.%6.%7.%8.%9"/>
      <w:lvlJc w:val="left"/>
      <w:pPr>
        <w:ind w:left="9552" w:hanging="1440"/>
      </w:pPr>
      <w:rPr>
        <w:rFonts w:hint="default"/>
        <w:b w:val="0"/>
        <w:sz w:val="24"/>
      </w:rPr>
    </w:lvl>
  </w:abstractNum>
  <w:abstractNum w:abstractNumId="1">
    <w:nsid w:val="03272A8B"/>
    <w:multiLevelType w:val="multilevel"/>
    <w:tmpl w:val="26525E44"/>
    <w:lvl w:ilvl="0">
      <w:start w:val="3"/>
      <w:numFmt w:val="decimal"/>
      <w:lvlText w:val="%1."/>
      <w:lvlJc w:val="left"/>
      <w:pPr>
        <w:ind w:left="785"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1865" w:hanging="720"/>
      </w:pPr>
      <w:rPr>
        <w:rFonts w:hint="default"/>
      </w:rPr>
    </w:lvl>
    <w:lvl w:ilvl="3">
      <w:start w:val="1"/>
      <w:numFmt w:val="decimal"/>
      <w:lvlText w:val="%1.%2.%3.%4."/>
      <w:lvlJc w:val="left"/>
      <w:pPr>
        <w:ind w:left="2225" w:hanging="720"/>
      </w:pPr>
      <w:rPr>
        <w:rFonts w:hint="default"/>
      </w:rPr>
    </w:lvl>
    <w:lvl w:ilvl="4">
      <w:start w:val="1"/>
      <w:numFmt w:val="decimal"/>
      <w:lvlText w:val="%1.%2.%3.%4.%5."/>
      <w:lvlJc w:val="left"/>
      <w:pPr>
        <w:ind w:left="2945"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025" w:hanging="1440"/>
      </w:pPr>
      <w:rPr>
        <w:rFonts w:hint="default"/>
      </w:rPr>
    </w:lvl>
    <w:lvl w:ilvl="7">
      <w:start w:val="1"/>
      <w:numFmt w:val="decimal"/>
      <w:lvlText w:val="%1.%2.%3.%4.%5.%6.%7.%8."/>
      <w:lvlJc w:val="left"/>
      <w:pPr>
        <w:ind w:left="4385" w:hanging="1440"/>
      </w:pPr>
      <w:rPr>
        <w:rFonts w:hint="default"/>
      </w:rPr>
    </w:lvl>
    <w:lvl w:ilvl="8">
      <w:start w:val="1"/>
      <w:numFmt w:val="decimal"/>
      <w:lvlText w:val="%1.%2.%3.%4.%5.%6.%7.%8.%9."/>
      <w:lvlJc w:val="left"/>
      <w:pPr>
        <w:ind w:left="5105" w:hanging="1800"/>
      </w:pPr>
      <w:rPr>
        <w:rFonts w:hint="default"/>
      </w:rPr>
    </w:lvl>
  </w:abstractNum>
  <w:abstractNum w:abstractNumId="2">
    <w:nsid w:val="0F456EA8"/>
    <w:multiLevelType w:val="hybridMultilevel"/>
    <w:tmpl w:val="C9FC405E"/>
    <w:lvl w:ilvl="0" w:tplc="7C787B2E">
      <w:start w:val="3"/>
      <w:numFmt w:val="decimal"/>
      <w:lvlText w:val="%1.1"/>
      <w:lvlJc w:val="left"/>
      <w:pPr>
        <w:ind w:left="1070" w:hanging="360"/>
      </w:pPr>
      <w:rPr>
        <w:rFonts w:hint="default"/>
        <w:b w:val="0"/>
      </w:r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3">
    <w:nsid w:val="1DCC444B"/>
    <w:multiLevelType w:val="hybridMultilevel"/>
    <w:tmpl w:val="8298A8D4"/>
    <w:lvl w:ilvl="0" w:tplc="B0AC42A8">
      <w:start w:val="2"/>
      <w:numFmt w:val="decimal"/>
      <w:lvlText w:val="%1.9"/>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DD81574"/>
    <w:multiLevelType w:val="hybridMultilevel"/>
    <w:tmpl w:val="E8C8EBB6"/>
    <w:lvl w:ilvl="0" w:tplc="22C668DA">
      <w:start w:val="3"/>
      <w:numFmt w:val="decimal"/>
      <w:lvlText w:val="%1.2"/>
      <w:lvlJc w:val="left"/>
      <w:pPr>
        <w:ind w:left="1069"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A984F93"/>
    <w:multiLevelType w:val="hybridMultilevel"/>
    <w:tmpl w:val="BA54AB38"/>
    <w:lvl w:ilvl="0" w:tplc="1EE815CE">
      <w:start w:val="2"/>
      <w:numFmt w:val="decimal"/>
      <w:lvlText w:val="%1.1"/>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CB557FF"/>
    <w:multiLevelType w:val="multilevel"/>
    <w:tmpl w:val="CBCA9B8C"/>
    <w:lvl w:ilvl="0">
      <w:start w:val="1"/>
      <w:numFmt w:val="decimal"/>
      <w:lvlText w:val="%1.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4C40E77"/>
    <w:multiLevelType w:val="hybridMultilevel"/>
    <w:tmpl w:val="93303A8C"/>
    <w:lvl w:ilvl="0" w:tplc="384AEA42">
      <w:start w:val="2"/>
      <w:numFmt w:val="decimal"/>
      <w:lvlText w:val="%1.5"/>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7725126"/>
    <w:multiLevelType w:val="multilevel"/>
    <w:tmpl w:val="C18A65BE"/>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9">
    <w:nsid w:val="3F475879"/>
    <w:multiLevelType w:val="hybridMultilevel"/>
    <w:tmpl w:val="FFD42D82"/>
    <w:lvl w:ilvl="0" w:tplc="82686E6E">
      <w:start w:val="2"/>
      <w:numFmt w:val="decimal"/>
      <w:lvlText w:val="%1.7"/>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3B6705A"/>
    <w:multiLevelType w:val="hybridMultilevel"/>
    <w:tmpl w:val="2F9CC0F2"/>
    <w:lvl w:ilvl="0" w:tplc="ABFA0D84">
      <w:start w:val="3"/>
      <w:numFmt w:val="decimal"/>
      <w:lvlText w:val="%1.3"/>
      <w:lvlJc w:val="left"/>
      <w:pPr>
        <w:ind w:left="1069"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EAD775A"/>
    <w:multiLevelType w:val="hybridMultilevel"/>
    <w:tmpl w:val="D0422FF2"/>
    <w:lvl w:ilvl="0" w:tplc="CE3EA130">
      <w:start w:val="2"/>
      <w:numFmt w:val="decimal"/>
      <w:lvlText w:val="%1.9.3"/>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68B5B71"/>
    <w:multiLevelType w:val="hybridMultilevel"/>
    <w:tmpl w:val="AC8C22DA"/>
    <w:lvl w:ilvl="0" w:tplc="6974E876">
      <w:start w:val="2"/>
      <w:numFmt w:val="decimal"/>
      <w:lvlText w:val="%1.8"/>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E0B093C"/>
    <w:multiLevelType w:val="hybridMultilevel"/>
    <w:tmpl w:val="90023446"/>
    <w:lvl w:ilvl="0" w:tplc="FB18596A">
      <w:start w:val="2"/>
      <w:numFmt w:val="decimal"/>
      <w:lvlText w:val="%1.10"/>
      <w:lvlJc w:val="left"/>
      <w:pPr>
        <w:ind w:left="1069" w:hanging="360"/>
      </w:pPr>
      <w:rPr>
        <w:rFonts w:hint="default"/>
        <w:b w:val="0"/>
      </w:rPr>
    </w:lvl>
    <w:lvl w:ilvl="1" w:tplc="04270019" w:tentative="1">
      <w:start w:val="1"/>
      <w:numFmt w:val="lowerLetter"/>
      <w:lvlText w:val="%2."/>
      <w:lvlJc w:val="left"/>
      <w:pPr>
        <w:ind w:left="1429" w:hanging="360"/>
      </w:pPr>
    </w:lvl>
    <w:lvl w:ilvl="2" w:tplc="0427001B" w:tentative="1">
      <w:start w:val="1"/>
      <w:numFmt w:val="lowerRoman"/>
      <w:lvlText w:val="%3."/>
      <w:lvlJc w:val="right"/>
      <w:pPr>
        <w:ind w:left="2149" w:hanging="180"/>
      </w:pPr>
    </w:lvl>
    <w:lvl w:ilvl="3" w:tplc="0427000F" w:tentative="1">
      <w:start w:val="1"/>
      <w:numFmt w:val="decimal"/>
      <w:lvlText w:val="%4."/>
      <w:lvlJc w:val="left"/>
      <w:pPr>
        <w:ind w:left="2869" w:hanging="360"/>
      </w:pPr>
    </w:lvl>
    <w:lvl w:ilvl="4" w:tplc="04270019" w:tentative="1">
      <w:start w:val="1"/>
      <w:numFmt w:val="lowerLetter"/>
      <w:lvlText w:val="%5."/>
      <w:lvlJc w:val="left"/>
      <w:pPr>
        <w:ind w:left="3589" w:hanging="360"/>
      </w:pPr>
    </w:lvl>
    <w:lvl w:ilvl="5" w:tplc="0427001B" w:tentative="1">
      <w:start w:val="1"/>
      <w:numFmt w:val="lowerRoman"/>
      <w:lvlText w:val="%6."/>
      <w:lvlJc w:val="right"/>
      <w:pPr>
        <w:ind w:left="4309" w:hanging="180"/>
      </w:pPr>
    </w:lvl>
    <w:lvl w:ilvl="6" w:tplc="0427000F" w:tentative="1">
      <w:start w:val="1"/>
      <w:numFmt w:val="decimal"/>
      <w:lvlText w:val="%7."/>
      <w:lvlJc w:val="left"/>
      <w:pPr>
        <w:ind w:left="5029" w:hanging="360"/>
      </w:pPr>
    </w:lvl>
    <w:lvl w:ilvl="7" w:tplc="04270019" w:tentative="1">
      <w:start w:val="1"/>
      <w:numFmt w:val="lowerLetter"/>
      <w:lvlText w:val="%8."/>
      <w:lvlJc w:val="left"/>
      <w:pPr>
        <w:ind w:left="5749" w:hanging="360"/>
      </w:pPr>
    </w:lvl>
    <w:lvl w:ilvl="8" w:tplc="0427001B" w:tentative="1">
      <w:start w:val="1"/>
      <w:numFmt w:val="lowerRoman"/>
      <w:lvlText w:val="%9."/>
      <w:lvlJc w:val="right"/>
      <w:pPr>
        <w:ind w:left="6469" w:hanging="180"/>
      </w:pPr>
    </w:lvl>
  </w:abstractNum>
  <w:abstractNum w:abstractNumId="14">
    <w:nsid w:val="60F27329"/>
    <w:multiLevelType w:val="hybridMultilevel"/>
    <w:tmpl w:val="D9ECE2A8"/>
    <w:lvl w:ilvl="0" w:tplc="EF122B3A">
      <w:start w:val="2"/>
      <w:numFmt w:val="decimal"/>
      <w:lvlText w:val="%1.9.2"/>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606532C"/>
    <w:multiLevelType w:val="hybridMultilevel"/>
    <w:tmpl w:val="F6C6AF1C"/>
    <w:lvl w:ilvl="0" w:tplc="A320B5C6">
      <w:start w:val="2"/>
      <w:numFmt w:val="decimal"/>
      <w:lvlText w:val="%1.6"/>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67F6B3B"/>
    <w:multiLevelType w:val="hybridMultilevel"/>
    <w:tmpl w:val="977AD386"/>
    <w:lvl w:ilvl="0" w:tplc="46EE7DDC">
      <w:start w:val="2"/>
      <w:numFmt w:val="decimal"/>
      <w:lvlText w:val="%1.4"/>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6C2760D"/>
    <w:multiLevelType w:val="hybridMultilevel"/>
    <w:tmpl w:val="E7A2F7B2"/>
    <w:lvl w:ilvl="0" w:tplc="0BD2D78C">
      <w:start w:val="2"/>
      <w:numFmt w:val="decimal"/>
      <w:lvlText w:val="%1.2"/>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7253C8A"/>
    <w:multiLevelType w:val="multilevel"/>
    <w:tmpl w:val="53626A6E"/>
    <w:lvl w:ilvl="0">
      <w:start w:val="3"/>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9">
    <w:nsid w:val="6FAB528B"/>
    <w:multiLevelType w:val="hybridMultilevel"/>
    <w:tmpl w:val="EA2E67C4"/>
    <w:lvl w:ilvl="0" w:tplc="3772723C">
      <w:start w:val="2"/>
      <w:numFmt w:val="decimal"/>
      <w:lvlText w:val="%1.9.1"/>
      <w:lvlJc w:val="left"/>
      <w:pPr>
        <w:ind w:left="1069" w:hanging="360"/>
      </w:pPr>
      <w:rPr>
        <w:rFonts w:hint="default"/>
        <w:b w:val="0"/>
      </w:rPr>
    </w:lvl>
    <w:lvl w:ilvl="1" w:tplc="04270019" w:tentative="1">
      <w:start w:val="1"/>
      <w:numFmt w:val="lowerLetter"/>
      <w:lvlText w:val="%2."/>
      <w:lvlJc w:val="left"/>
      <w:pPr>
        <w:ind w:left="1429" w:hanging="360"/>
      </w:pPr>
    </w:lvl>
    <w:lvl w:ilvl="2" w:tplc="0427001B" w:tentative="1">
      <w:start w:val="1"/>
      <w:numFmt w:val="lowerRoman"/>
      <w:lvlText w:val="%3."/>
      <w:lvlJc w:val="right"/>
      <w:pPr>
        <w:ind w:left="2149" w:hanging="180"/>
      </w:pPr>
    </w:lvl>
    <w:lvl w:ilvl="3" w:tplc="0427000F" w:tentative="1">
      <w:start w:val="1"/>
      <w:numFmt w:val="decimal"/>
      <w:lvlText w:val="%4."/>
      <w:lvlJc w:val="left"/>
      <w:pPr>
        <w:ind w:left="2869" w:hanging="360"/>
      </w:pPr>
    </w:lvl>
    <w:lvl w:ilvl="4" w:tplc="04270019" w:tentative="1">
      <w:start w:val="1"/>
      <w:numFmt w:val="lowerLetter"/>
      <w:lvlText w:val="%5."/>
      <w:lvlJc w:val="left"/>
      <w:pPr>
        <w:ind w:left="3589" w:hanging="360"/>
      </w:pPr>
    </w:lvl>
    <w:lvl w:ilvl="5" w:tplc="0427001B" w:tentative="1">
      <w:start w:val="1"/>
      <w:numFmt w:val="lowerRoman"/>
      <w:lvlText w:val="%6."/>
      <w:lvlJc w:val="right"/>
      <w:pPr>
        <w:ind w:left="4309" w:hanging="180"/>
      </w:pPr>
    </w:lvl>
    <w:lvl w:ilvl="6" w:tplc="0427000F" w:tentative="1">
      <w:start w:val="1"/>
      <w:numFmt w:val="decimal"/>
      <w:lvlText w:val="%7."/>
      <w:lvlJc w:val="left"/>
      <w:pPr>
        <w:ind w:left="5029" w:hanging="360"/>
      </w:pPr>
    </w:lvl>
    <w:lvl w:ilvl="7" w:tplc="04270019" w:tentative="1">
      <w:start w:val="1"/>
      <w:numFmt w:val="lowerLetter"/>
      <w:lvlText w:val="%8."/>
      <w:lvlJc w:val="left"/>
      <w:pPr>
        <w:ind w:left="5749" w:hanging="360"/>
      </w:pPr>
    </w:lvl>
    <w:lvl w:ilvl="8" w:tplc="0427001B" w:tentative="1">
      <w:start w:val="1"/>
      <w:numFmt w:val="lowerRoman"/>
      <w:lvlText w:val="%9."/>
      <w:lvlJc w:val="right"/>
      <w:pPr>
        <w:ind w:left="6469" w:hanging="180"/>
      </w:pPr>
    </w:lvl>
  </w:abstractNum>
  <w:abstractNum w:abstractNumId="20">
    <w:nsid w:val="78A65CEE"/>
    <w:multiLevelType w:val="hybridMultilevel"/>
    <w:tmpl w:val="9DF2E692"/>
    <w:lvl w:ilvl="0" w:tplc="10DACABA">
      <w:start w:val="2"/>
      <w:numFmt w:val="decimal"/>
      <w:lvlText w:val="%1.3"/>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B4E2B00"/>
    <w:multiLevelType w:val="multilevel"/>
    <w:tmpl w:val="C87CE392"/>
    <w:lvl w:ilvl="0">
      <w:start w:val="1"/>
      <w:numFmt w:val="decimal"/>
      <w:lvlText w:val="%1.2"/>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BF40020"/>
    <w:multiLevelType w:val="multilevel"/>
    <w:tmpl w:val="5696543E"/>
    <w:lvl w:ilvl="0">
      <w:start w:val="2"/>
      <w:numFmt w:val="decimal"/>
      <w:lvlText w:val="%1."/>
      <w:lvlJc w:val="left"/>
      <w:pPr>
        <w:ind w:left="786"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num w:numId="1">
    <w:abstractNumId w:val="1"/>
  </w:num>
  <w:num w:numId="2">
    <w:abstractNumId w:val="6"/>
  </w:num>
  <w:num w:numId="3">
    <w:abstractNumId w:val="5"/>
  </w:num>
  <w:num w:numId="4">
    <w:abstractNumId w:val="21"/>
  </w:num>
  <w:num w:numId="5">
    <w:abstractNumId w:val="17"/>
  </w:num>
  <w:num w:numId="6">
    <w:abstractNumId w:val="20"/>
  </w:num>
  <w:num w:numId="7">
    <w:abstractNumId w:val="16"/>
  </w:num>
  <w:num w:numId="8">
    <w:abstractNumId w:val="7"/>
  </w:num>
  <w:num w:numId="9">
    <w:abstractNumId w:val="15"/>
  </w:num>
  <w:num w:numId="10">
    <w:abstractNumId w:val="9"/>
  </w:num>
  <w:num w:numId="11">
    <w:abstractNumId w:val="12"/>
  </w:num>
  <w:num w:numId="12">
    <w:abstractNumId w:val="3"/>
  </w:num>
  <w:num w:numId="13">
    <w:abstractNumId w:val="19"/>
  </w:num>
  <w:num w:numId="14">
    <w:abstractNumId w:val="14"/>
  </w:num>
  <w:num w:numId="15">
    <w:abstractNumId w:val="11"/>
  </w:num>
  <w:num w:numId="16">
    <w:abstractNumId w:val="13"/>
  </w:num>
  <w:num w:numId="17">
    <w:abstractNumId w:val="2"/>
  </w:num>
  <w:num w:numId="18">
    <w:abstractNumId w:val="4"/>
  </w:num>
  <w:num w:numId="19">
    <w:abstractNumId w:val="10"/>
  </w:num>
  <w:num w:numId="20">
    <w:abstractNumId w:val="22"/>
  </w:num>
  <w:num w:numId="21">
    <w:abstractNumId w:val="8"/>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1E"/>
    <w:rsid w:val="00011819"/>
    <w:rsid w:val="00045D5B"/>
    <w:rsid w:val="00065A1E"/>
    <w:rsid w:val="000702D2"/>
    <w:rsid w:val="00084191"/>
    <w:rsid w:val="000A40BB"/>
    <w:rsid w:val="000A7B16"/>
    <w:rsid w:val="000C38FA"/>
    <w:rsid w:val="000C6100"/>
    <w:rsid w:val="000C7D26"/>
    <w:rsid w:val="000D47AD"/>
    <w:rsid w:val="000E0656"/>
    <w:rsid w:val="000E3F0D"/>
    <w:rsid w:val="000E4DC9"/>
    <w:rsid w:val="00116E20"/>
    <w:rsid w:val="00120D8E"/>
    <w:rsid w:val="00121F7A"/>
    <w:rsid w:val="00134B9F"/>
    <w:rsid w:val="00145589"/>
    <w:rsid w:val="00151592"/>
    <w:rsid w:val="001604A2"/>
    <w:rsid w:val="00164397"/>
    <w:rsid w:val="001971A3"/>
    <w:rsid w:val="001A2614"/>
    <w:rsid w:val="001A3258"/>
    <w:rsid w:val="001C0712"/>
    <w:rsid w:val="001C22EE"/>
    <w:rsid w:val="001C31CC"/>
    <w:rsid w:val="001C3A64"/>
    <w:rsid w:val="001E1F80"/>
    <w:rsid w:val="001F5773"/>
    <w:rsid w:val="00201891"/>
    <w:rsid w:val="002038F9"/>
    <w:rsid w:val="00204515"/>
    <w:rsid w:val="00213994"/>
    <w:rsid w:val="0022071C"/>
    <w:rsid w:val="00244A5D"/>
    <w:rsid w:val="00246717"/>
    <w:rsid w:val="00257A58"/>
    <w:rsid w:val="002627AE"/>
    <w:rsid w:val="002656BE"/>
    <w:rsid w:val="002919B4"/>
    <w:rsid w:val="002A0341"/>
    <w:rsid w:val="002B2E9E"/>
    <w:rsid w:val="002B3C66"/>
    <w:rsid w:val="002C7852"/>
    <w:rsid w:val="002E7A15"/>
    <w:rsid w:val="00301A88"/>
    <w:rsid w:val="003037BE"/>
    <w:rsid w:val="003104F6"/>
    <w:rsid w:val="00311E93"/>
    <w:rsid w:val="00331FE8"/>
    <w:rsid w:val="003374E5"/>
    <w:rsid w:val="0035717C"/>
    <w:rsid w:val="003656CF"/>
    <w:rsid w:val="00376BD3"/>
    <w:rsid w:val="003D73B2"/>
    <w:rsid w:val="003D7C2B"/>
    <w:rsid w:val="003E1174"/>
    <w:rsid w:val="00402062"/>
    <w:rsid w:val="00402F1E"/>
    <w:rsid w:val="00416ADB"/>
    <w:rsid w:val="00454F9A"/>
    <w:rsid w:val="004758E4"/>
    <w:rsid w:val="004815B1"/>
    <w:rsid w:val="00482052"/>
    <w:rsid w:val="004C6EAA"/>
    <w:rsid w:val="004F30D8"/>
    <w:rsid w:val="004F5C0F"/>
    <w:rsid w:val="004F7F80"/>
    <w:rsid w:val="005635A8"/>
    <w:rsid w:val="00563C02"/>
    <w:rsid w:val="00566ED4"/>
    <w:rsid w:val="005736E2"/>
    <w:rsid w:val="005A38A5"/>
    <w:rsid w:val="005B0C7D"/>
    <w:rsid w:val="005E23A4"/>
    <w:rsid w:val="005F5F5C"/>
    <w:rsid w:val="0063668F"/>
    <w:rsid w:val="00637539"/>
    <w:rsid w:val="00641E3B"/>
    <w:rsid w:val="0064202F"/>
    <w:rsid w:val="00642F1A"/>
    <w:rsid w:val="006478F5"/>
    <w:rsid w:val="0066227F"/>
    <w:rsid w:val="00690C59"/>
    <w:rsid w:val="00693B46"/>
    <w:rsid w:val="006C0BB5"/>
    <w:rsid w:val="006D7101"/>
    <w:rsid w:val="00745DD2"/>
    <w:rsid w:val="00750E4D"/>
    <w:rsid w:val="00757347"/>
    <w:rsid w:val="0078198B"/>
    <w:rsid w:val="0079527E"/>
    <w:rsid w:val="007A6579"/>
    <w:rsid w:val="007D2AE6"/>
    <w:rsid w:val="007D2C3D"/>
    <w:rsid w:val="007D6BB1"/>
    <w:rsid w:val="007F063C"/>
    <w:rsid w:val="0081303C"/>
    <w:rsid w:val="00831252"/>
    <w:rsid w:val="008479E1"/>
    <w:rsid w:val="00852635"/>
    <w:rsid w:val="0085655E"/>
    <w:rsid w:val="00867294"/>
    <w:rsid w:val="008706CE"/>
    <w:rsid w:val="00885229"/>
    <w:rsid w:val="008E4A5F"/>
    <w:rsid w:val="008E51C8"/>
    <w:rsid w:val="008F14E0"/>
    <w:rsid w:val="0090199F"/>
    <w:rsid w:val="009060A7"/>
    <w:rsid w:val="00906F89"/>
    <w:rsid w:val="00910060"/>
    <w:rsid w:val="0091792F"/>
    <w:rsid w:val="00953112"/>
    <w:rsid w:val="00955276"/>
    <w:rsid w:val="00980BCF"/>
    <w:rsid w:val="009860D1"/>
    <w:rsid w:val="00997D17"/>
    <w:rsid w:val="009A50A9"/>
    <w:rsid w:val="009B24AF"/>
    <w:rsid w:val="009E37D0"/>
    <w:rsid w:val="00A13918"/>
    <w:rsid w:val="00A1474F"/>
    <w:rsid w:val="00A21AD0"/>
    <w:rsid w:val="00A37E8C"/>
    <w:rsid w:val="00AD6466"/>
    <w:rsid w:val="00B01994"/>
    <w:rsid w:val="00B21520"/>
    <w:rsid w:val="00B550C9"/>
    <w:rsid w:val="00B80942"/>
    <w:rsid w:val="00B831B6"/>
    <w:rsid w:val="00BC0118"/>
    <w:rsid w:val="00BC085D"/>
    <w:rsid w:val="00BC6D29"/>
    <w:rsid w:val="00BE0E34"/>
    <w:rsid w:val="00BE3BBA"/>
    <w:rsid w:val="00BF53C9"/>
    <w:rsid w:val="00C079F8"/>
    <w:rsid w:val="00C20E2E"/>
    <w:rsid w:val="00C33815"/>
    <w:rsid w:val="00C3429C"/>
    <w:rsid w:val="00C4695B"/>
    <w:rsid w:val="00C721F3"/>
    <w:rsid w:val="00C87D2D"/>
    <w:rsid w:val="00C97263"/>
    <w:rsid w:val="00CB3AFE"/>
    <w:rsid w:val="00CC0867"/>
    <w:rsid w:val="00CD4C87"/>
    <w:rsid w:val="00CD7DE0"/>
    <w:rsid w:val="00D31ABD"/>
    <w:rsid w:val="00D41CB3"/>
    <w:rsid w:val="00D459B6"/>
    <w:rsid w:val="00D92F43"/>
    <w:rsid w:val="00DB6B40"/>
    <w:rsid w:val="00DC11BB"/>
    <w:rsid w:val="00DC4A44"/>
    <w:rsid w:val="00DE357D"/>
    <w:rsid w:val="00DF4F1F"/>
    <w:rsid w:val="00E00658"/>
    <w:rsid w:val="00E03461"/>
    <w:rsid w:val="00E210C3"/>
    <w:rsid w:val="00E254C9"/>
    <w:rsid w:val="00E34110"/>
    <w:rsid w:val="00E45FF7"/>
    <w:rsid w:val="00E50D25"/>
    <w:rsid w:val="00E72824"/>
    <w:rsid w:val="00E87CBE"/>
    <w:rsid w:val="00ED41CD"/>
    <w:rsid w:val="00ED7320"/>
    <w:rsid w:val="00EF2AF6"/>
    <w:rsid w:val="00F07449"/>
    <w:rsid w:val="00F33420"/>
    <w:rsid w:val="00F55375"/>
    <w:rsid w:val="00F618ED"/>
    <w:rsid w:val="00F962F7"/>
    <w:rsid w:val="00F96FF5"/>
    <w:rsid w:val="00FC0214"/>
    <w:rsid w:val="00FD697D"/>
    <w:rsid w:val="00FF272D"/>
    <w:rsid w:val="00FF3215"/>
    <w:rsid w:val="00FF3DC0"/>
    <w:rsid w:val="00FF48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02F1E"/>
    <w:pPr>
      <w:suppressAutoHyphens/>
      <w:spacing w:after="0" w:line="240" w:lineRule="auto"/>
    </w:pPr>
    <w:rPr>
      <w:rFonts w:ascii="Times New Roman" w:eastAsia="Arial Unicode MS" w:hAnsi="Times New Roman" w:cs="Arial Unicode MS"/>
      <w:color w:val="000000"/>
      <w:sz w:val="24"/>
      <w:szCs w:val="24"/>
      <w:u w:color="00000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02F1E"/>
    <w:pPr>
      <w:spacing w:after="0" w:line="240" w:lineRule="auto"/>
    </w:pPr>
    <w:rPr>
      <w:rFonts w:ascii="Times New Roman" w:eastAsia="Arial Unicode MS" w:hAnsi="Times New Roman" w:cs="Times New Roman"/>
      <w:sz w:val="20"/>
      <w:szCs w:val="20"/>
      <w:bdr w:val="none" w:sz="0" w:space="0" w:color="auto" w:frame="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820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2052"/>
    <w:rPr>
      <w:rFonts w:ascii="Segoe UI" w:eastAsia="Arial Unicode MS" w:hAnsi="Segoe UI" w:cs="Segoe UI"/>
      <w:color w:val="000000"/>
      <w:sz w:val="18"/>
      <w:szCs w:val="18"/>
      <w:u w:color="000000"/>
      <w:lang w:val="en-US"/>
    </w:rPr>
  </w:style>
  <w:style w:type="paragraph" w:styleId="Antrats">
    <w:name w:val="header"/>
    <w:basedOn w:val="prastasis"/>
    <w:link w:val="AntratsDiagrama"/>
    <w:uiPriority w:val="99"/>
    <w:unhideWhenUsed/>
    <w:rsid w:val="00065A1E"/>
    <w:pPr>
      <w:tabs>
        <w:tab w:val="center" w:pos="4819"/>
        <w:tab w:val="right" w:pos="9638"/>
      </w:tabs>
    </w:pPr>
  </w:style>
  <w:style w:type="character" w:customStyle="1" w:styleId="AntratsDiagrama">
    <w:name w:val="Antraštės Diagrama"/>
    <w:basedOn w:val="Numatytasispastraiposriftas"/>
    <w:link w:val="Antrats"/>
    <w:uiPriority w:val="99"/>
    <w:rsid w:val="00065A1E"/>
    <w:rPr>
      <w:rFonts w:ascii="Times New Roman" w:eastAsia="Arial Unicode MS" w:hAnsi="Times New Roman" w:cs="Arial Unicode MS"/>
      <w:color w:val="000000"/>
      <w:sz w:val="24"/>
      <w:szCs w:val="24"/>
      <w:u w:color="000000"/>
      <w:lang w:val="en-US"/>
    </w:rPr>
  </w:style>
  <w:style w:type="paragraph" w:styleId="Porat">
    <w:name w:val="footer"/>
    <w:basedOn w:val="prastasis"/>
    <w:link w:val="PoratDiagrama"/>
    <w:uiPriority w:val="99"/>
    <w:unhideWhenUsed/>
    <w:rsid w:val="00065A1E"/>
    <w:pPr>
      <w:tabs>
        <w:tab w:val="center" w:pos="4819"/>
        <w:tab w:val="right" w:pos="9638"/>
      </w:tabs>
    </w:pPr>
  </w:style>
  <w:style w:type="character" w:customStyle="1" w:styleId="PoratDiagrama">
    <w:name w:val="Poraštė Diagrama"/>
    <w:basedOn w:val="Numatytasispastraiposriftas"/>
    <w:link w:val="Porat"/>
    <w:uiPriority w:val="99"/>
    <w:rsid w:val="00065A1E"/>
    <w:rPr>
      <w:rFonts w:ascii="Times New Roman" w:eastAsia="Arial Unicode MS" w:hAnsi="Times New Roman" w:cs="Arial Unicode MS"/>
      <w:color w:val="000000"/>
      <w:sz w:val="24"/>
      <w:szCs w:val="24"/>
      <w:u w:color="000000"/>
      <w:lang w:val="en-US"/>
    </w:rPr>
  </w:style>
  <w:style w:type="character" w:styleId="Hipersaitas">
    <w:name w:val="Hyperlink"/>
    <w:basedOn w:val="Numatytasispastraiposriftas"/>
    <w:uiPriority w:val="99"/>
    <w:unhideWhenUsed/>
    <w:rsid w:val="00DC4A44"/>
    <w:rPr>
      <w:color w:val="0563C1" w:themeColor="hyperlink"/>
      <w:u w:val="single"/>
    </w:rPr>
  </w:style>
  <w:style w:type="paragraph" w:styleId="Sraopastraipa">
    <w:name w:val="List Paragraph"/>
    <w:basedOn w:val="prastasis"/>
    <w:uiPriority w:val="34"/>
    <w:qFormat/>
    <w:rsid w:val="000C7D26"/>
    <w:pPr>
      <w:suppressAutoHyphens w:val="0"/>
      <w:spacing w:after="200" w:line="276" w:lineRule="auto"/>
      <w:ind w:left="720"/>
      <w:contextualSpacing/>
    </w:pPr>
    <w:rPr>
      <w:rFonts w:asciiTheme="minorHAnsi" w:eastAsiaTheme="minorHAnsi" w:hAnsiTheme="minorHAnsi" w:cstheme="minorBidi"/>
      <w:color w:val="auto"/>
      <w:sz w:val="22"/>
      <w:szCs w:val="22"/>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02F1E"/>
    <w:pPr>
      <w:suppressAutoHyphens/>
      <w:spacing w:after="0" w:line="240" w:lineRule="auto"/>
    </w:pPr>
    <w:rPr>
      <w:rFonts w:ascii="Times New Roman" w:eastAsia="Arial Unicode MS" w:hAnsi="Times New Roman" w:cs="Arial Unicode MS"/>
      <w:color w:val="000000"/>
      <w:sz w:val="24"/>
      <w:szCs w:val="24"/>
      <w:u w:color="00000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02F1E"/>
    <w:pPr>
      <w:spacing w:after="0" w:line="240" w:lineRule="auto"/>
    </w:pPr>
    <w:rPr>
      <w:rFonts w:ascii="Times New Roman" w:eastAsia="Arial Unicode MS" w:hAnsi="Times New Roman" w:cs="Times New Roman"/>
      <w:sz w:val="20"/>
      <w:szCs w:val="20"/>
      <w:bdr w:val="none" w:sz="0" w:space="0" w:color="auto" w:frame="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820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2052"/>
    <w:rPr>
      <w:rFonts w:ascii="Segoe UI" w:eastAsia="Arial Unicode MS" w:hAnsi="Segoe UI" w:cs="Segoe UI"/>
      <w:color w:val="000000"/>
      <w:sz w:val="18"/>
      <w:szCs w:val="18"/>
      <w:u w:color="000000"/>
      <w:lang w:val="en-US"/>
    </w:rPr>
  </w:style>
  <w:style w:type="paragraph" w:styleId="Antrats">
    <w:name w:val="header"/>
    <w:basedOn w:val="prastasis"/>
    <w:link w:val="AntratsDiagrama"/>
    <w:uiPriority w:val="99"/>
    <w:unhideWhenUsed/>
    <w:rsid w:val="00065A1E"/>
    <w:pPr>
      <w:tabs>
        <w:tab w:val="center" w:pos="4819"/>
        <w:tab w:val="right" w:pos="9638"/>
      </w:tabs>
    </w:pPr>
  </w:style>
  <w:style w:type="character" w:customStyle="1" w:styleId="AntratsDiagrama">
    <w:name w:val="Antraštės Diagrama"/>
    <w:basedOn w:val="Numatytasispastraiposriftas"/>
    <w:link w:val="Antrats"/>
    <w:uiPriority w:val="99"/>
    <w:rsid w:val="00065A1E"/>
    <w:rPr>
      <w:rFonts w:ascii="Times New Roman" w:eastAsia="Arial Unicode MS" w:hAnsi="Times New Roman" w:cs="Arial Unicode MS"/>
      <w:color w:val="000000"/>
      <w:sz w:val="24"/>
      <w:szCs w:val="24"/>
      <w:u w:color="000000"/>
      <w:lang w:val="en-US"/>
    </w:rPr>
  </w:style>
  <w:style w:type="paragraph" w:styleId="Porat">
    <w:name w:val="footer"/>
    <w:basedOn w:val="prastasis"/>
    <w:link w:val="PoratDiagrama"/>
    <w:uiPriority w:val="99"/>
    <w:unhideWhenUsed/>
    <w:rsid w:val="00065A1E"/>
    <w:pPr>
      <w:tabs>
        <w:tab w:val="center" w:pos="4819"/>
        <w:tab w:val="right" w:pos="9638"/>
      </w:tabs>
    </w:pPr>
  </w:style>
  <w:style w:type="character" w:customStyle="1" w:styleId="PoratDiagrama">
    <w:name w:val="Poraštė Diagrama"/>
    <w:basedOn w:val="Numatytasispastraiposriftas"/>
    <w:link w:val="Porat"/>
    <w:uiPriority w:val="99"/>
    <w:rsid w:val="00065A1E"/>
    <w:rPr>
      <w:rFonts w:ascii="Times New Roman" w:eastAsia="Arial Unicode MS" w:hAnsi="Times New Roman" w:cs="Arial Unicode MS"/>
      <w:color w:val="000000"/>
      <w:sz w:val="24"/>
      <w:szCs w:val="24"/>
      <w:u w:color="000000"/>
      <w:lang w:val="en-US"/>
    </w:rPr>
  </w:style>
  <w:style w:type="character" w:styleId="Hipersaitas">
    <w:name w:val="Hyperlink"/>
    <w:basedOn w:val="Numatytasispastraiposriftas"/>
    <w:uiPriority w:val="99"/>
    <w:unhideWhenUsed/>
    <w:rsid w:val="00DC4A44"/>
    <w:rPr>
      <w:color w:val="0563C1" w:themeColor="hyperlink"/>
      <w:u w:val="single"/>
    </w:rPr>
  </w:style>
  <w:style w:type="paragraph" w:styleId="Sraopastraipa">
    <w:name w:val="List Paragraph"/>
    <w:basedOn w:val="prastasis"/>
    <w:uiPriority w:val="34"/>
    <w:qFormat/>
    <w:rsid w:val="000C7D26"/>
    <w:pPr>
      <w:suppressAutoHyphens w:val="0"/>
      <w:spacing w:after="200" w:line="276" w:lineRule="auto"/>
      <w:ind w:left="720"/>
      <w:contextualSpacing/>
    </w:pPr>
    <w:rPr>
      <w:rFonts w:asciiTheme="minorHAnsi" w:eastAsiaTheme="minorHAnsi" w:hAnsiTheme="minorHAnsi" w:cstheme="minorBidi"/>
      <w:color w:val="auto"/>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4463">
      <w:bodyDiv w:val="1"/>
      <w:marLeft w:val="0"/>
      <w:marRight w:val="0"/>
      <w:marTop w:val="0"/>
      <w:marBottom w:val="0"/>
      <w:divBdr>
        <w:top w:val="none" w:sz="0" w:space="0" w:color="auto"/>
        <w:left w:val="none" w:sz="0" w:space="0" w:color="auto"/>
        <w:bottom w:val="none" w:sz="0" w:space="0" w:color="auto"/>
        <w:right w:val="none" w:sz="0" w:space="0" w:color="auto"/>
      </w:divBdr>
    </w:div>
    <w:div w:id="1388455371">
      <w:bodyDiv w:val="1"/>
      <w:marLeft w:val="0"/>
      <w:marRight w:val="0"/>
      <w:marTop w:val="0"/>
      <w:marBottom w:val="0"/>
      <w:divBdr>
        <w:top w:val="none" w:sz="0" w:space="0" w:color="auto"/>
        <w:left w:val="none" w:sz="0" w:space="0" w:color="auto"/>
        <w:bottom w:val="none" w:sz="0" w:space="0" w:color="auto"/>
        <w:right w:val="none" w:sz="0" w:space="0" w:color="auto"/>
      </w:divBdr>
    </w:div>
    <w:div w:id="18311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riove@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9517</Words>
  <Characters>5426</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Adelija Radziene</dc:creator>
  <cp:lastModifiedBy>Rasa Virbalienė</cp:lastModifiedBy>
  <cp:revision>3</cp:revision>
  <cp:lastPrinted>2022-04-20T07:13:00Z</cp:lastPrinted>
  <dcterms:created xsi:type="dcterms:W3CDTF">2023-04-20T14:17:00Z</dcterms:created>
  <dcterms:modified xsi:type="dcterms:W3CDTF">2023-04-20T14:18:00Z</dcterms:modified>
</cp:coreProperties>
</file>